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media/image2.png" ContentType="image/png"/>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jc w:val="center"/>
        <w:rPr/>
      </w:pPr>
      <w:r>
        <w:rPr/>
        <w:t xml:space="preserve">ORIENTAÇÕES PARA SUBMISSÃO DE PROJETOS DE PESQUISA </w:t>
      </w:r>
    </w:p>
    <w:p>
      <w:pPr>
        <w:pStyle w:val="Normal"/>
        <w:jc w:val="center"/>
        <w:rPr/>
      </w:pPr>
      <w:r>
        <w:rPr/>
        <w:t>PLATAFORMA BRASIL – CONEP/MS</w:t>
      </w:r>
    </w:p>
    <w:p>
      <w:pPr>
        <w:pStyle w:val="Normal"/>
        <w:jc w:val="left"/>
        <w:rPr/>
      </w:pPr>
      <w:r>
        <w:rPr/>
      </w:r>
    </w:p>
    <w:p>
      <w:pPr>
        <w:pStyle w:val="Normal"/>
        <w:jc w:val="left"/>
        <w:rPr/>
      </w:pPr>
      <w:r>
        <w:rPr>
          <w:b/>
          <w:bCs/>
          <w:sz w:val="24"/>
          <w:szCs w:val="24"/>
        </w:rPr>
        <w:t>1. Acesso à Plataforma Brasil:</w:t>
      </w:r>
      <w:r>
        <w:rPr>
          <w:sz w:val="24"/>
          <w:szCs w:val="24"/>
        </w:rPr>
        <w:t xml:space="preserve"> </w:t>
      </w:r>
      <w:hyperlink r:id="rId2">
        <w:r>
          <w:rPr>
            <w:rStyle w:val="LinkdaInternet"/>
            <w:sz w:val="24"/>
            <w:szCs w:val="24"/>
          </w:rPr>
          <w:t>www.saude.gov.br/plataformabrasil.com</w:t>
        </w:r>
      </w:hyperlink>
    </w:p>
    <w:p>
      <w:pPr>
        <w:pStyle w:val="Normal"/>
        <w:jc w:val="left"/>
        <w:rPr>
          <w:sz w:val="24"/>
          <w:szCs w:val="24"/>
        </w:rPr>
      </w:pPr>
      <w:r>
        <w:rPr>
          <w:sz w:val="24"/>
          <w:szCs w:val="24"/>
        </w:rPr>
      </w:r>
    </w:p>
    <w:p>
      <w:pPr>
        <w:pStyle w:val="Normal"/>
        <w:jc w:val="left"/>
        <w:rPr>
          <w:sz w:val="24"/>
          <w:szCs w:val="24"/>
        </w:rPr>
      </w:pPr>
      <w:r>
        <w:rPr>
          <w:b/>
          <w:bCs/>
          <w:sz w:val="24"/>
          <w:szCs w:val="24"/>
          <w:u w:val="none"/>
        </w:rPr>
        <w:t xml:space="preserve">2. </w:t>
      </w:r>
      <w:r>
        <w:rPr>
          <w:b/>
          <w:bCs/>
          <w:sz w:val="24"/>
          <w:szCs w:val="24"/>
          <w:u w:val="single"/>
        </w:rPr>
        <w:t>Primeiro Acesso:</w:t>
      </w:r>
      <w:r>
        <w:rPr>
          <w:sz w:val="24"/>
          <w:szCs w:val="24"/>
        </w:rPr>
        <w:t xml:space="preserve"> É necessário acessar o link “</w:t>
      </w:r>
      <w:r>
        <w:rPr>
          <w:sz w:val="24"/>
          <w:szCs w:val="24"/>
          <w:u w:val="single"/>
        </w:rPr>
        <w:t>Cadastre-se</w:t>
      </w:r>
      <w:r>
        <w:rPr>
          <w:sz w:val="24"/>
          <w:szCs w:val="24"/>
        </w:rPr>
        <w:t>” localizado na caixa de login e preencher os dados solicitados para realizar o cadastro como “Pesquisador”.</w:t>
      </w:r>
    </w:p>
    <w:p>
      <w:pPr>
        <w:pStyle w:val="Normal"/>
        <w:jc w:val="left"/>
        <w:rPr>
          <w:sz w:val="24"/>
          <w:szCs w:val="24"/>
        </w:rPr>
      </w:pPr>
      <w:r>
        <w:rPr>
          <w:sz w:val="24"/>
          <w:szCs w:val="24"/>
        </w:rPr>
      </w:r>
    </w:p>
    <w:p>
      <w:pPr>
        <w:pStyle w:val="Normal"/>
        <w:numPr>
          <w:ilvl w:val="0"/>
          <w:numId w:val="1"/>
        </w:numPr>
        <w:spacing w:lineRule="auto" w:line="240"/>
        <w:jc w:val="left"/>
        <w:rPr>
          <w:sz w:val="24"/>
          <w:szCs w:val="24"/>
        </w:rPr>
      </w:pPr>
      <w:r>
        <w:rPr>
          <w:sz w:val="24"/>
          <w:szCs w:val="24"/>
        </w:rPr>
        <w:t>Para a realização do cadastro é obrigatório informar: (1) Número de CPF; (2) Curriculum vitae (em formato doc., docx., odt. Ou pdf) ou o endereço eletrônico do currículo na Plataforma Lattes; (3) Documento com foto digitalizado (carteira de identidade, identidade profissional, carteira de motorista, em formato jpg ou pdf) e (4) conta de e-mail ativa.</w:t>
      </w:r>
    </w:p>
    <w:p>
      <w:pPr>
        <w:pStyle w:val="Normal"/>
        <w:numPr>
          <w:ilvl w:val="0"/>
          <w:numId w:val="0"/>
        </w:numPr>
        <w:spacing w:lineRule="auto" w:line="240"/>
        <w:ind w:left="1428" w:hanging="0"/>
        <w:jc w:val="left"/>
        <w:rPr>
          <w:sz w:val="24"/>
          <w:szCs w:val="24"/>
        </w:rPr>
      </w:pPr>
      <w:r>
        <w:rPr>
          <w:sz w:val="24"/>
          <w:szCs w:val="24"/>
        </w:rPr>
      </w:r>
    </w:p>
    <w:p>
      <w:pPr>
        <w:pStyle w:val="Normal"/>
        <w:numPr>
          <w:ilvl w:val="0"/>
          <w:numId w:val="1"/>
        </w:numPr>
        <w:spacing w:lineRule="auto" w:line="240"/>
        <w:jc w:val="left"/>
        <w:rPr>
          <w:sz w:val="24"/>
          <w:szCs w:val="24"/>
        </w:rPr>
      </w:pPr>
      <w:r>
        <w:rPr>
          <w:sz w:val="24"/>
          <w:szCs w:val="24"/>
        </w:rPr>
        <w:t>Ao final do cadastro, será enviada uma mensagem da Equipe da Plataforma Brasil informado pelo pesquisador, apresentando os dados para acesso à Plataforma Brasil.</w:t>
      </w:r>
    </w:p>
    <w:p>
      <w:pPr>
        <w:pStyle w:val="Normal"/>
        <w:spacing w:lineRule="auto" w:line="240"/>
        <w:jc w:val="left"/>
        <w:rPr>
          <w:sz w:val="24"/>
          <w:szCs w:val="24"/>
        </w:rPr>
      </w:pPr>
      <w:r>
        <w:rPr>
          <w:sz w:val="24"/>
          <w:szCs w:val="24"/>
        </w:rPr>
      </w:r>
    </w:p>
    <w:p>
      <w:pPr>
        <w:pStyle w:val="Normal"/>
        <w:spacing w:lineRule="auto" w:line="240"/>
        <w:jc w:val="left"/>
        <w:rPr>
          <w:sz w:val="24"/>
          <w:szCs w:val="24"/>
        </w:rPr>
      </w:pPr>
      <w:r>
        <w:rPr>
          <w:b/>
          <w:bCs/>
          <w:sz w:val="24"/>
          <w:szCs w:val="24"/>
        </w:rPr>
        <w:t xml:space="preserve">3. </w:t>
      </w:r>
      <w:r>
        <w:rPr>
          <w:b/>
          <w:bCs/>
          <w:sz w:val="24"/>
          <w:szCs w:val="24"/>
          <w:u w:val="single"/>
        </w:rPr>
        <w:t>Cadastrar uma nova pesquisa:</w:t>
      </w:r>
      <w:r>
        <w:rPr>
          <w:sz w:val="24"/>
          <w:szCs w:val="24"/>
        </w:rPr>
        <w:t xml:space="preserve"> Para cadastrar uma nova pesquisa, o usuário deve ter concluído o seu cadastro como “pesquisador” e realizar o seu login na Plataforma Brasil. Quando logado, o usuário deve clicar em “</w:t>
      </w:r>
      <w:r>
        <w:rPr>
          <w:sz w:val="24"/>
          <w:szCs w:val="24"/>
          <w:u w:val="single"/>
        </w:rPr>
        <w:t>Cadastrar nova submissão</w:t>
      </w:r>
      <w:r>
        <w:rPr>
          <w:sz w:val="24"/>
          <w:szCs w:val="24"/>
        </w:rPr>
        <w:t>” e preencher o formulário de cadastro de nova pesquisa.</w:t>
      </w:r>
    </w:p>
    <w:p>
      <w:pPr>
        <w:pStyle w:val="Normal"/>
        <w:spacing w:lineRule="auto" w:line="240"/>
        <w:jc w:val="left"/>
        <w:rPr>
          <w:sz w:val="24"/>
          <w:szCs w:val="24"/>
        </w:rPr>
      </w:pPr>
      <w:r>
        <w:rPr>
          <w:sz w:val="24"/>
          <w:szCs w:val="24"/>
        </w:rPr>
      </w:r>
    </w:p>
    <w:p>
      <w:pPr>
        <w:pStyle w:val="Normal"/>
        <w:numPr>
          <w:ilvl w:val="0"/>
          <w:numId w:val="2"/>
        </w:numPr>
        <w:spacing w:lineRule="auto" w:line="240"/>
        <w:jc w:val="left"/>
        <w:rPr>
          <w:b/>
          <w:b/>
          <w:bCs/>
          <w:sz w:val="24"/>
          <w:szCs w:val="24"/>
        </w:rPr>
      </w:pPr>
      <w:r>
        <w:rPr>
          <w:b/>
          <w:bCs/>
          <w:sz w:val="24"/>
          <w:szCs w:val="24"/>
        </w:rPr>
        <w:t>Todos os campos com um asterisco vermelho(*) são de preenchimento obrigatório.</w:t>
      </w:r>
    </w:p>
    <w:p>
      <w:pPr>
        <w:pStyle w:val="Normal"/>
        <w:numPr>
          <w:ilvl w:val="0"/>
          <w:numId w:val="0"/>
        </w:numPr>
        <w:spacing w:lineRule="auto" w:line="240"/>
        <w:ind w:left="1428" w:hanging="0"/>
        <w:jc w:val="left"/>
        <w:rPr>
          <w:b/>
          <w:b/>
          <w:bCs/>
          <w:sz w:val="24"/>
          <w:szCs w:val="24"/>
        </w:rPr>
      </w:pPr>
      <w:r>
        <w:rPr>
          <w:b/>
          <w:bCs/>
          <w:sz w:val="24"/>
          <w:szCs w:val="24"/>
        </w:rPr>
      </w:r>
    </w:p>
    <w:p>
      <w:pPr>
        <w:pStyle w:val="Normal"/>
        <w:numPr>
          <w:ilvl w:val="0"/>
          <w:numId w:val="2"/>
        </w:numPr>
        <w:spacing w:lineRule="auto" w:line="240"/>
        <w:jc w:val="left"/>
        <w:rPr>
          <w:b/>
          <w:b/>
          <w:bCs/>
          <w:sz w:val="24"/>
          <w:szCs w:val="24"/>
          <w:u w:val="single"/>
        </w:rPr>
      </w:pPr>
      <w:r>
        <w:rPr>
          <w:b/>
          <w:bCs/>
          <w:sz w:val="24"/>
          <w:szCs w:val="24"/>
          <w:u w:val="single"/>
        </w:rPr>
        <w:t>Tela 1 (Informações Preliminares):</w:t>
      </w:r>
      <w:r>
        <w:rPr>
          <w:b/>
          <w:bCs/>
          <w:sz w:val="24"/>
          <w:szCs w:val="24"/>
          <w:u w:val="none"/>
        </w:rPr>
        <w:t xml:space="preserve"> </w:t>
      </w:r>
    </w:p>
    <w:p>
      <w:pPr>
        <w:pStyle w:val="Normal"/>
        <w:spacing w:lineRule="auto" w:line="240"/>
        <w:jc w:val="left"/>
        <w:rPr>
          <w:u w:val="none"/>
        </w:rPr>
      </w:pPr>
      <w:r>
        <w:rPr>
          <w:b/>
          <w:bCs/>
          <w:sz w:val="24"/>
          <w:szCs w:val="24"/>
          <w:u w:val="single"/>
        </w:rPr>
      </w:r>
    </w:p>
    <w:p>
      <w:pPr>
        <w:pStyle w:val="Normal"/>
        <w:numPr>
          <w:ilvl w:val="0"/>
          <w:numId w:val="3"/>
        </w:numPr>
        <w:spacing w:lineRule="auto" w:line="240"/>
        <w:ind w:left="2124" w:hanging="0"/>
        <w:jc w:val="left"/>
        <w:rPr>
          <w:sz w:val="24"/>
          <w:szCs w:val="24"/>
        </w:rPr>
      </w:pPr>
      <w:r>
        <w:rPr>
          <w:b w:val="false"/>
          <w:bCs w:val="false"/>
          <w:sz w:val="24"/>
          <w:szCs w:val="24"/>
          <w:u w:val="none"/>
        </w:rPr>
        <w:t>Somente o pesquisador responsável pela pesquisa poderá iniciar o cadastro de nova submissão na Plataforma Brasil. Entretanto no campo “assistentes” o pesquisador principal poderá indicar outras pessoas, que já estejam devidamente cadastradas na Plataforma Brasil para dar continuidade ao preenchimento dos dados da pesquisa. Cabe ressaltar que o assistente não pode excluir a pesquisa e também não poderá iniciar novo cadastro de pesquisa, a menos que ele próprio seja o pesquisador responsável. O pesquisador responsável receberá automaticamente aviso quando o projeto for alterado.</w:t>
      </w:r>
    </w:p>
    <w:p>
      <w:pPr>
        <w:pStyle w:val="Normal"/>
        <w:numPr>
          <w:ilvl w:val="0"/>
          <w:numId w:val="0"/>
        </w:numPr>
        <w:spacing w:lineRule="auto" w:line="240"/>
        <w:ind w:left="2844" w:hanging="0"/>
        <w:jc w:val="left"/>
        <w:rPr>
          <w:b w:val="false"/>
          <w:b w:val="false"/>
          <w:bCs w:val="false"/>
          <w:u w:val="none"/>
        </w:rPr>
      </w:pPr>
      <w:r>
        <w:rPr>
          <w:sz w:val="24"/>
          <w:szCs w:val="24"/>
        </w:rPr>
      </w:r>
    </w:p>
    <w:p>
      <w:pPr>
        <w:pStyle w:val="Normal"/>
        <w:numPr>
          <w:ilvl w:val="0"/>
          <w:numId w:val="3"/>
        </w:numPr>
        <w:spacing w:lineRule="auto" w:line="240"/>
        <w:ind w:left="2124" w:hanging="0"/>
        <w:jc w:val="left"/>
        <w:rPr>
          <w:sz w:val="24"/>
          <w:szCs w:val="24"/>
        </w:rPr>
      </w:pPr>
      <w:r>
        <w:rPr>
          <w:b w:val="false"/>
          <w:bCs w:val="false"/>
          <w:sz w:val="24"/>
          <w:szCs w:val="24"/>
          <w:u w:val="none"/>
        </w:rPr>
        <w:t xml:space="preserve">Instituição Proponente: Na Plataforma Brasil o projeto será encaminhado para análise do CEP da instituição de pesquisa </w:t>
      </w:r>
      <w:r>
        <w:rPr>
          <w:b w:val="false"/>
          <w:bCs w:val="false"/>
          <w:sz w:val="24"/>
          <w:szCs w:val="24"/>
          <w:u w:val="none"/>
        </w:rPr>
        <w:t>que o pesquisador informar vínculo para fins de pesquisa no cadastro inicial. Caso o pesquisador não possua vínculo com nenhuma instituição de pesquisa e pretenda realizar pesquisa no Hospital Mãe de Deus, é necessário informar vínculo com o Hospital Mãe de Deus no momento do cadastro.</w:t>
      </w:r>
    </w:p>
    <w:p>
      <w:pPr>
        <w:pStyle w:val="Normal"/>
        <w:numPr>
          <w:ilvl w:val="0"/>
          <w:numId w:val="0"/>
        </w:numPr>
        <w:spacing w:lineRule="auto" w:line="240"/>
        <w:ind w:left="2844" w:hanging="0"/>
        <w:jc w:val="left"/>
        <w:rPr>
          <w:b w:val="false"/>
          <w:b w:val="false"/>
          <w:bCs w:val="false"/>
          <w:u w:val="none"/>
        </w:rPr>
      </w:pPr>
      <w:r>
        <w:rPr>
          <w:sz w:val="24"/>
          <w:szCs w:val="24"/>
        </w:rPr>
      </w:r>
    </w:p>
    <w:p>
      <w:pPr>
        <w:pStyle w:val="Normal"/>
        <w:spacing w:lineRule="auto" w:line="240"/>
        <w:ind w:left="2124" w:hanging="0"/>
        <w:jc w:val="left"/>
        <w:rPr>
          <w:b w:val="false"/>
          <w:b w:val="false"/>
          <w:bCs w:val="false"/>
          <w:u w:val="none"/>
        </w:rPr>
      </w:pPr>
      <w:r>
        <w:rPr>
          <w:sz w:val="24"/>
          <w:szCs w:val="24"/>
        </w:rPr>
      </w:r>
    </w:p>
    <w:p>
      <w:pPr>
        <w:pStyle w:val="Normal"/>
        <w:numPr>
          <w:ilvl w:val="1"/>
          <w:numId w:val="3"/>
        </w:numPr>
        <w:spacing w:lineRule="auto" w:line="240"/>
        <w:jc w:val="left"/>
        <w:rPr>
          <w:b/>
          <w:b/>
          <w:bCs/>
          <w:sz w:val="24"/>
          <w:szCs w:val="24"/>
          <w:u w:val="single"/>
        </w:rPr>
      </w:pPr>
      <w:r>
        <w:rPr>
          <w:b/>
          <w:bCs/>
          <w:sz w:val="24"/>
          <w:szCs w:val="24"/>
          <w:u w:val="single"/>
        </w:rPr>
        <w:t>TELA 2 (Área de estudo):</w:t>
      </w:r>
    </w:p>
    <w:p>
      <w:pPr>
        <w:pStyle w:val="Normal"/>
        <w:spacing w:lineRule="auto" w:line="240"/>
        <w:jc w:val="left"/>
        <w:rPr>
          <w:b w:val="false"/>
          <w:b w:val="false"/>
          <w:bCs w:val="false"/>
          <w:sz w:val="24"/>
          <w:szCs w:val="24"/>
          <w:u w:val="none"/>
        </w:rPr>
      </w:pPr>
      <w:r>
        <w:rPr>
          <w:b w:val="false"/>
          <w:bCs w:val="false"/>
          <w:sz w:val="24"/>
          <w:szCs w:val="24"/>
          <w:u w:val="none"/>
        </w:rPr>
      </w:r>
    </w:p>
    <w:p>
      <w:pPr>
        <w:pStyle w:val="Normal"/>
        <w:numPr>
          <w:ilvl w:val="3"/>
          <w:numId w:val="3"/>
        </w:numPr>
        <w:spacing w:lineRule="auto" w:line="240"/>
        <w:jc w:val="left"/>
        <w:rPr>
          <w:b w:val="false"/>
          <w:b w:val="false"/>
          <w:bCs w:val="false"/>
          <w:u w:val="none"/>
        </w:rPr>
      </w:pPr>
      <w:r>
        <w:rPr>
          <w:b w:val="false"/>
          <w:bCs w:val="false"/>
          <w:sz w:val="24"/>
          <w:szCs w:val="24"/>
          <w:u w:val="none"/>
        </w:rPr>
        <w:t>Certos campos serão habilitados para preenchimento de acordo com a “Grande Área do Conhecimento” e “Propósito Principal do Estudo”.</w:t>
      </w:r>
    </w:p>
    <w:p>
      <w:pPr>
        <w:pStyle w:val="Normal"/>
        <w:numPr>
          <w:ilvl w:val="0"/>
          <w:numId w:val="0"/>
        </w:numPr>
        <w:spacing w:lineRule="auto" w:line="240"/>
        <w:ind w:left="1800" w:hanging="0"/>
        <w:jc w:val="left"/>
        <w:rPr>
          <w:sz w:val="24"/>
          <w:szCs w:val="24"/>
        </w:rPr>
      </w:pPr>
      <w:r>
        <w:rPr>
          <w:b w:val="false"/>
          <w:bCs w:val="false"/>
          <w:u w:val="none"/>
        </w:rPr>
      </w:r>
    </w:p>
    <w:p>
      <w:pPr>
        <w:pStyle w:val="Normal"/>
        <w:numPr>
          <w:ilvl w:val="3"/>
          <w:numId w:val="3"/>
        </w:numPr>
        <w:spacing w:lineRule="auto" w:line="240"/>
        <w:jc w:val="left"/>
        <w:rPr>
          <w:b w:val="false"/>
          <w:b w:val="false"/>
          <w:bCs w:val="false"/>
          <w:i w:val="false"/>
          <w:i w:val="false"/>
          <w:iCs w:val="false"/>
          <w:u w:val="none"/>
        </w:rPr>
      </w:pPr>
      <w:r>
        <w:rPr>
          <w:b w:val="false"/>
          <w:bCs w:val="false"/>
          <w:i w:val="false"/>
          <w:iCs w:val="false"/>
          <w:sz w:val="24"/>
          <w:szCs w:val="24"/>
          <w:u w:val="none"/>
        </w:rPr>
        <w:t>N</w:t>
      </w:r>
      <w:r>
        <w:rPr>
          <w:b w:val="false"/>
          <w:bCs w:val="false"/>
          <w:i w:val="false"/>
          <w:iCs w:val="false"/>
          <w:sz w:val="24"/>
          <w:szCs w:val="24"/>
          <w:u w:val="none"/>
        </w:rPr>
        <w:t xml:space="preserve">o preenchimento do campo “Propósito Principal do Estudo (OMS)” caso seja selecionada a opção “Clínico” será habilitada as seguintes opções: “Acrônimo”, “Expansão de Acrônimo”, etc. “Acrônimo” significa a sigla do Projeto de Pesquisa, caso esta possua uma. Caso contrário, não é obrigatório o preenchimento. </w:t>
      </w:r>
    </w:p>
    <w:p>
      <w:pPr>
        <w:pStyle w:val="Normal"/>
        <w:numPr>
          <w:ilvl w:val="0"/>
          <w:numId w:val="0"/>
        </w:numPr>
        <w:spacing w:lineRule="auto" w:line="240"/>
        <w:ind w:left="1800" w:hanging="0"/>
        <w:jc w:val="left"/>
        <w:rPr>
          <w:sz w:val="24"/>
          <w:szCs w:val="24"/>
        </w:rPr>
      </w:pPr>
      <w:r>
        <w:rPr>
          <w:b w:val="false"/>
          <w:bCs w:val="false"/>
          <w:i w:val="false"/>
          <w:iCs w:val="false"/>
          <w:u w:val="none"/>
        </w:rPr>
      </w:r>
    </w:p>
    <w:p>
      <w:pPr>
        <w:pStyle w:val="Normal"/>
        <w:numPr>
          <w:ilvl w:val="3"/>
          <w:numId w:val="3"/>
        </w:numPr>
        <w:spacing w:lineRule="auto" w:line="240"/>
        <w:jc w:val="left"/>
        <w:rPr>
          <w:b w:val="false"/>
          <w:b w:val="false"/>
          <w:bCs w:val="false"/>
          <w:i w:val="false"/>
          <w:i w:val="false"/>
          <w:iCs w:val="false"/>
          <w:u w:val="none"/>
        </w:rPr>
      </w:pPr>
      <w:r>
        <w:rPr>
          <w:b w:val="false"/>
          <w:bCs w:val="false"/>
          <w:i w:val="false"/>
          <w:iCs w:val="false"/>
          <w:sz w:val="24"/>
          <w:szCs w:val="24"/>
          <w:u w:val="none"/>
        </w:rPr>
        <w:t xml:space="preserve">No campo “Contato Público” será necessário informar o contato da pessoa que estará disponível para atendimento ao público, não necessariamente o pesquisador responsável. </w:t>
      </w:r>
    </w:p>
    <w:p>
      <w:pPr>
        <w:pStyle w:val="Normal"/>
        <w:spacing w:lineRule="auto" w:line="240"/>
        <w:jc w:val="left"/>
        <w:rPr>
          <w:sz w:val="24"/>
          <w:szCs w:val="24"/>
        </w:rPr>
      </w:pPr>
      <w:r>
        <w:rPr>
          <w:b w:val="false"/>
          <w:bCs w:val="false"/>
          <w:i w:val="false"/>
          <w:iCs w:val="false"/>
          <w:u w:val="none"/>
        </w:rPr>
      </w:r>
    </w:p>
    <w:p>
      <w:pPr>
        <w:pStyle w:val="Normal"/>
        <w:numPr>
          <w:ilvl w:val="0"/>
          <w:numId w:val="4"/>
        </w:numPr>
        <w:spacing w:lineRule="auto" w:line="240"/>
        <w:ind w:left="708" w:hanging="0"/>
        <w:jc w:val="left"/>
        <w:rPr>
          <w:b/>
          <w:b/>
          <w:bCs/>
          <w:i w:val="false"/>
          <w:i w:val="false"/>
          <w:iCs w:val="false"/>
          <w:u w:val="single"/>
        </w:rPr>
      </w:pPr>
      <w:r>
        <w:rPr>
          <w:b/>
          <w:bCs/>
          <w:i w:val="false"/>
          <w:iCs w:val="false"/>
          <w:sz w:val="24"/>
          <w:szCs w:val="24"/>
          <w:u w:val="single"/>
        </w:rPr>
        <w:t>TELA 3 (Desenho de estudo/Apoio Financeiro)</w:t>
      </w:r>
    </w:p>
    <w:p>
      <w:pPr>
        <w:pStyle w:val="Normal"/>
        <w:spacing w:lineRule="auto" w:line="240"/>
        <w:ind w:left="708" w:hanging="0"/>
        <w:jc w:val="left"/>
        <w:rPr>
          <w:sz w:val="24"/>
          <w:szCs w:val="24"/>
        </w:rPr>
      </w:pPr>
      <w:r>
        <w:rPr>
          <w:b/>
          <w:bCs/>
          <w:i w:val="false"/>
          <w:iCs w:val="false"/>
          <w:u w:val="single"/>
        </w:rPr>
      </w:r>
    </w:p>
    <w:p>
      <w:pPr>
        <w:pStyle w:val="Normal"/>
        <w:numPr>
          <w:ilvl w:val="4"/>
          <w:numId w:val="4"/>
        </w:numPr>
        <w:spacing w:lineRule="auto" w:line="240"/>
        <w:jc w:val="left"/>
        <w:rPr>
          <w:b w:val="false"/>
          <w:b w:val="false"/>
          <w:bCs w:val="false"/>
          <w:i w:val="false"/>
          <w:i w:val="false"/>
          <w:iCs w:val="false"/>
          <w:u w:val="none"/>
        </w:rPr>
      </w:pPr>
      <w:r>
        <w:rPr>
          <w:b w:val="false"/>
          <w:bCs w:val="false"/>
          <w:i w:val="false"/>
          <w:iCs w:val="false"/>
          <w:sz w:val="24"/>
          <w:szCs w:val="24"/>
          <w:u w:val="none"/>
        </w:rPr>
        <w:t xml:space="preserve">Os campos “Descritores Gerais para as Condições de Saúde” e “Descritores Específicos para as Condições de Saúde” estarão habilitados apenas para preenchimento das </w:t>
      </w:r>
      <w:r>
        <w:rPr>
          <w:b w:val="false"/>
          <w:bCs w:val="false"/>
          <w:i w:val="false"/>
          <w:iCs w:val="false"/>
          <w:sz w:val="24"/>
          <w:szCs w:val="24"/>
          <w:u w:val="single"/>
        </w:rPr>
        <w:t>pesquisas clínicas</w:t>
      </w:r>
      <w:r>
        <w:rPr>
          <w:b w:val="false"/>
          <w:bCs w:val="false"/>
          <w:i w:val="false"/>
          <w:iCs w:val="false"/>
          <w:sz w:val="24"/>
          <w:szCs w:val="24"/>
          <w:u w:val="none"/>
        </w:rPr>
        <w:t>. Em ambos os campos, o pesquisador precisa preencher apenas um dos descritores, CID ou DECS.</w:t>
      </w:r>
    </w:p>
    <w:p>
      <w:pPr>
        <w:pStyle w:val="Normal"/>
        <w:spacing w:lineRule="auto" w:line="240"/>
        <w:ind w:left="1416" w:hanging="0"/>
        <w:jc w:val="left"/>
        <w:rPr>
          <w:b w:val="false"/>
          <w:b w:val="false"/>
          <w:bCs w:val="false"/>
        </w:rPr>
      </w:pPr>
      <w:r>
        <w:rPr>
          <w:b/>
          <w:bCs/>
          <w:u w:val="single"/>
        </w:rPr>
      </w:r>
    </w:p>
    <w:p>
      <w:pPr>
        <w:pStyle w:val="Normal"/>
        <w:numPr>
          <w:ilvl w:val="1"/>
          <w:numId w:val="4"/>
        </w:numPr>
        <w:spacing w:lineRule="auto" w:line="240"/>
        <w:jc w:val="left"/>
        <w:rPr>
          <w:b/>
          <w:b/>
          <w:bCs/>
          <w:u w:val="single"/>
        </w:rPr>
      </w:pPr>
      <w:r>
        <w:rPr>
          <w:b/>
          <w:bCs/>
          <w:u w:val="single"/>
        </w:rPr>
        <w:t>TELA 4 (Detalhamento do Estudo):</w:t>
      </w:r>
    </w:p>
    <w:p>
      <w:pPr>
        <w:pStyle w:val="Normal"/>
        <w:spacing w:lineRule="auto" w:line="240"/>
        <w:jc w:val="left"/>
        <w:rPr>
          <w:b/>
          <w:b/>
          <w:bCs/>
          <w:u w:val="none"/>
        </w:rPr>
      </w:pPr>
      <w:r>
        <w:rPr>
          <w:b/>
          <w:bCs/>
          <w:u w:val="none"/>
        </w:rPr>
      </w:r>
    </w:p>
    <w:p>
      <w:pPr>
        <w:pStyle w:val="Normal"/>
        <w:numPr>
          <w:ilvl w:val="0"/>
          <w:numId w:val="5"/>
        </w:numPr>
        <w:spacing w:lineRule="auto" w:line="240"/>
        <w:ind w:left="2124" w:hanging="0"/>
        <w:jc w:val="left"/>
        <w:rPr/>
      </w:pPr>
      <w:r>
        <w:rPr>
          <w:b w:val="false"/>
          <w:bCs w:val="false"/>
          <w:u w:val="none"/>
        </w:rPr>
        <w:t>Diversos campos informativos possuem limite de 4.000 caracteres (indicado nos campos cabíveis). Cabe lembrar que todos os caracteres que excedam os 4.000 caracteres suportados pelo sistema serão descartados nos atos de “avançar”, “voltar” e “salvar/sair”.</w:t>
      </w:r>
    </w:p>
    <w:p>
      <w:pPr>
        <w:pStyle w:val="Normal"/>
        <w:spacing w:lineRule="auto" w:line="240"/>
        <w:ind w:left="2124" w:hanging="0"/>
        <w:jc w:val="left"/>
        <w:rPr>
          <w:b w:val="false"/>
          <w:b w:val="false"/>
          <w:bCs w:val="false"/>
          <w:u w:val="none"/>
        </w:rPr>
      </w:pPr>
      <w:r>
        <w:rPr>
          <w:b w:val="false"/>
          <w:bCs w:val="false"/>
          <w:u w:val="none"/>
        </w:rPr>
      </w:r>
    </w:p>
    <w:p>
      <w:pPr>
        <w:pStyle w:val="Normal"/>
        <w:numPr>
          <w:ilvl w:val="1"/>
          <w:numId w:val="5"/>
        </w:numPr>
        <w:spacing w:lineRule="auto" w:line="240"/>
        <w:jc w:val="left"/>
        <w:rPr>
          <w:b/>
          <w:b/>
          <w:bCs/>
          <w:u w:val="single"/>
        </w:rPr>
      </w:pPr>
      <w:r>
        <w:rPr>
          <w:b/>
          <w:bCs/>
          <w:u w:val="single"/>
        </w:rPr>
        <w:t>TELA 5 (Outras Informações):</w:t>
      </w:r>
    </w:p>
    <w:p>
      <w:pPr>
        <w:pStyle w:val="Normal"/>
        <w:spacing w:lineRule="auto" w:line="240"/>
        <w:jc w:val="left"/>
        <w:rPr>
          <w:b/>
          <w:b/>
          <w:bCs/>
          <w:u w:val="single"/>
        </w:rPr>
      </w:pPr>
      <w:r>
        <w:rPr>
          <w:b/>
          <w:bCs/>
          <w:u w:val="single"/>
        </w:rPr>
      </w:r>
    </w:p>
    <w:p>
      <w:pPr>
        <w:pStyle w:val="Normal"/>
        <w:numPr>
          <w:ilvl w:val="0"/>
          <w:numId w:val="0"/>
        </w:numPr>
        <w:spacing w:lineRule="auto" w:line="240"/>
        <w:ind w:left="720" w:hanging="0"/>
        <w:jc w:val="left"/>
        <w:rPr>
          <w:b w:val="false"/>
          <w:b w:val="false"/>
          <w:bCs w:val="false"/>
          <w:u w:val="none"/>
        </w:rPr>
      </w:pPr>
      <w:r>
        <w:rPr>
          <w:b w:val="false"/>
          <w:bCs w:val="false"/>
          <w:u w:val="none"/>
        </w:rPr>
      </w:r>
    </w:p>
    <w:p>
      <w:pPr>
        <w:pStyle w:val="Normal"/>
        <w:widowControl/>
        <w:numPr>
          <w:ilvl w:val="0"/>
          <w:numId w:val="7"/>
        </w:numPr>
        <w:bidi w:val="0"/>
        <w:spacing w:lineRule="auto" w:line="240"/>
        <w:ind w:left="2154" w:right="0" w:hanging="0"/>
        <w:jc w:val="left"/>
        <w:rPr>
          <w:b w:val="false"/>
          <w:b w:val="false"/>
          <w:bCs w:val="false"/>
          <w:u w:val="none"/>
        </w:rPr>
      </w:pPr>
      <w:r>
        <w:rPr>
          <w:b w:val="false"/>
          <w:bCs w:val="false"/>
          <w:u w:val="none"/>
        </w:rPr>
        <w:t xml:space="preserve">O pesquisador deverá, obrigatoriamente, incluir todos os documentos que serão submetidos para análise do CEP (Protocolo de Pesquisa), incluindo a Folha de Rosto gerada pelo sistema com os campos de identificação devidamente preenchidos, datados e assinados. A inclusão destes documentos deverá ser feita no campo “Upload de Documentos”. Após escolher os tipos de documentos a serem enviados no item “tipo de documentos”, o pesquisador deverá clicar em “Selecionar Arquivo”. Após selecionar o arquivo, o pesquisador deverá clicar em “Adicionar” e aguardar o carregamento do arquivo escolhido no banco de dados da plataforma Brasil. </w:t>
      </w:r>
    </w:p>
    <w:p>
      <w:pPr>
        <w:pStyle w:val="Normal"/>
        <w:widowControl/>
        <w:numPr>
          <w:ilvl w:val="0"/>
          <w:numId w:val="7"/>
        </w:numPr>
        <w:bidi w:val="0"/>
        <w:spacing w:lineRule="auto" w:line="240"/>
        <w:ind w:left="2154" w:right="0" w:hanging="0"/>
        <w:jc w:val="left"/>
        <w:rPr>
          <w:b w:val="false"/>
          <w:b w:val="false"/>
          <w:bCs w:val="false"/>
          <w:u w:val="none"/>
        </w:rPr>
      </w:pPr>
      <w:r>
        <w:rPr>
          <w:b w:val="false"/>
          <w:bCs w:val="false"/>
          <w:u w:val="none"/>
        </w:rPr>
        <w:t xml:space="preserve">O </w:t>
      </w:r>
      <w:r>
        <w:rPr>
          <w:b w:val="false"/>
          <w:bCs w:val="false"/>
          <w:u w:val="single"/>
        </w:rPr>
        <w:t>protocolo</w:t>
      </w:r>
      <w:r>
        <w:rPr>
          <w:b w:val="false"/>
          <w:bCs w:val="false"/>
          <w:u w:val="none"/>
        </w:rPr>
        <w:t xml:space="preserve"> (contempla o projeto de pesquisa e </w:t>
      </w:r>
      <w:r>
        <w:rPr>
          <w:b w:val="false"/>
          <w:bCs w:val="false"/>
          <w:u w:val="none"/>
        </w:rPr>
        <w:t>todos</w:t>
      </w:r>
      <w:r>
        <w:rPr>
          <w:b w:val="false"/>
          <w:bCs w:val="false"/>
          <w:u w:val="none"/>
        </w:rPr>
        <w:t xml:space="preserve"> os demais documentos incluindo o TCLE e lista de centros participantes) deve ser apresentado em a</w:t>
      </w:r>
      <w:r>
        <w:rPr>
          <w:b w:val="false"/>
          <w:bCs w:val="false"/>
          <w:u w:val="none"/>
        </w:rPr>
        <w:t xml:space="preserve">rquivo </w:t>
      </w:r>
      <w:r>
        <w:rPr>
          <w:b w:val="false"/>
          <w:bCs w:val="false"/>
          <w:i/>
          <w:iCs/>
          <w:u w:val="none"/>
        </w:rPr>
        <w:t>word</w:t>
      </w:r>
      <w:r>
        <w:rPr>
          <w:b w:val="false"/>
          <w:bCs w:val="false"/>
          <w:u w:val="none"/>
        </w:rPr>
        <w:t xml:space="preserve"> editável, que permita a seleção do texto e o recurso de “copiar e colar” o texto, não é suficiente que seja permitido “copiar e colar” a página inteira, como uma imagem, dado que a função de tal recurso é selecionar o texto, permitindo ao relator que analisará o projeto “copiar e colar” trechos do texto e utilizá-los para a elaboração de seu parecer.</w:t>
      </w:r>
    </w:p>
    <w:p>
      <w:pPr>
        <w:pStyle w:val="Normal"/>
        <w:widowControl/>
        <w:numPr>
          <w:ilvl w:val="0"/>
          <w:numId w:val="7"/>
        </w:numPr>
        <w:bidi w:val="0"/>
        <w:spacing w:lineRule="auto" w:line="240"/>
        <w:ind w:left="2154" w:right="0" w:hanging="0"/>
        <w:jc w:val="left"/>
        <w:rPr>
          <w:b w:val="false"/>
          <w:b w:val="false"/>
          <w:bCs w:val="false"/>
          <w:u w:val="none"/>
        </w:rPr>
      </w:pPr>
      <w:r>
        <w:rPr>
          <w:b w:val="false"/>
          <w:bCs w:val="false"/>
          <w:u w:val="none"/>
        </w:rPr>
        <w:t xml:space="preserve">A documentação (contempla todos os demais documentos que contenham assinaturas originais) deve estar em formato eletrônico. </w:t>
      </w:r>
    </w:p>
    <w:p>
      <w:pPr>
        <w:pStyle w:val="Normal"/>
        <w:widowControl/>
        <w:numPr>
          <w:ilvl w:val="0"/>
          <w:numId w:val="7"/>
        </w:numPr>
        <w:bidi w:val="0"/>
        <w:spacing w:lineRule="auto" w:line="240"/>
        <w:ind w:left="2154" w:right="0" w:hanging="0"/>
        <w:jc w:val="left"/>
        <w:rPr>
          <w:b w:val="false"/>
          <w:b w:val="false"/>
          <w:bCs w:val="false"/>
          <w:u w:val="none"/>
        </w:rPr>
      </w:pPr>
      <w:r>
        <w:rPr>
          <w:b w:val="false"/>
          <w:bCs w:val="false"/>
          <w:u w:val="none"/>
        </w:rPr>
        <w:t>A folha de rosto deve ser impressa em duas vias e devidamente assinada pelo pesquisador principal e encaminhada para assinatura do responsável pela instituição até 20 dias antes da reunião do CEP. O documento assinado deve ser digitalizado e incluído na Plataforma Brasil, após adicionar todos os documentos da pesquisa, deve-se seguir para a tela “finalizar”.</w:t>
      </w:r>
    </w:p>
    <w:p>
      <w:pPr>
        <w:pStyle w:val="Normal"/>
        <w:widowControl/>
        <w:bidi w:val="0"/>
        <w:spacing w:lineRule="auto" w:line="240"/>
        <w:ind w:left="2154" w:right="0" w:hanging="0"/>
        <w:jc w:val="left"/>
        <w:rPr>
          <w:b w:val="false"/>
          <w:b w:val="false"/>
          <w:bCs w:val="false"/>
          <w:u w:val="none"/>
        </w:rPr>
      </w:pPr>
      <w:r>
        <w:rPr>
          <w:b w:val="false"/>
          <w:bCs w:val="false"/>
          <w:u w:val="none"/>
        </w:rPr>
      </w:r>
    </w:p>
    <w:p>
      <w:pPr>
        <w:pStyle w:val="Normal"/>
        <w:widowControl/>
        <w:numPr>
          <w:ilvl w:val="0"/>
          <w:numId w:val="8"/>
        </w:numPr>
        <w:bidi w:val="0"/>
        <w:spacing w:lineRule="auto" w:line="240"/>
        <w:ind w:left="708" w:right="0" w:hanging="0"/>
        <w:jc w:val="left"/>
        <w:rPr>
          <w:b/>
          <w:b/>
          <w:bCs/>
          <w:strike w:val="false"/>
          <w:dstrike w:val="false"/>
          <w:u w:val="single"/>
        </w:rPr>
      </w:pPr>
      <w:r>
        <w:rPr>
          <w:b/>
          <w:bCs/>
          <w:strike w:val="false"/>
          <w:dstrike w:val="false"/>
          <w:u w:val="single"/>
        </w:rPr>
        <w:t>TELA 6 (Finalizar):</w:t>
      </w:r>
    </w:p>
    <w:p>
      <w:pPr>
        <w:pStyle w:val="Normal"/>
        <w:widowControl/>
        <w:bidi w:val="0"/>
        <w:spacing w:lineRule="auto" w:line="240"/>
        <w:ind w:left="708" w:right="0" w:hanging="0"/>
        <w:jc w:val="left"/>
        <w:rPr>
          <w:b/>
          <w:b/>
          <w:bCs/>
          <w:strike w:val="false"/>
          <w:dstrike w:val="false"/>
          <w:u w:val="single"/>
        </w:rPr>
      </w:pPr>
      <w:r>
        <w:rPr>
          <w:b/>
          <w:bCs/>
          <w:strike w:val="false"/>
          <w:dstrike w:val="false"/>
          <w:u w:val="single"/>
        </w:rPr>
      </w:r>
    </w:p>
    <w:p>
      <w:pPr>
        <w:pStyle w:val="Normal"/>
        <w:widowControl/>
        <w:numPr>
          <w:ilvl w:val="0"/>
          <w:numId w:val="9"/>
        </w:numPr>
        <w:bidi w:val="0"/>
        <w:spacing w:lineRule="auto" w:line="240"/>
        <w:ind w:left="2124" w:right="0" w:hanging="0"/>
        <w:jc w:val="left"/>
        <w:rPr>
          <w:b w:val="false"/>
          <w:b w:val="false"/>
          <w:bCs w:val="false"/>
          <w:strike w:val="false"/>
          <w:dstrike w:val="false"/>
          <w:u w:val="none"/>
        </w:rPr>
      </w:pPr>
      <w:r>
        <w:rPr>
          <w:b w:val="false"/>
          <w:bCs w:val="false"/>
          <w:strike w:val="false"/>
          <w:dstrike w:val="false"/>
          <w:u w:val="none"/>
        </w:rPr>
        <w:t xml:space="preserve">O pesquisador deverá optar por manter ou não o sigilo da pesquisa na íntegra, ler e concordar com os termos apresentados, Caso o pesquisador tenha terminado a inclusão de informações e arquivos referentes à pesquisa cadastrada, o mesmo deverá clicar no botão “Enviar Projeto ao CEP”. </w:t>
      </w:r>
    </w:p>
    <w:p>
      <w:pPr>
        <w:pStyle w:val="Normal"/>
        <w:widowControl/>
        <w:bidi w:val="0"/>
        <w:spacing w:lineRule="auto" w:line="240"/>
        <w:ind w:left="2124" w:right="0" w:hanging="0"/>
        <w:jc w:val="left"/>
        <w:rPr>
          <w:b w:val="false"/>
          <w:b w:val="false"/>
          <w:bCs w:val="false"/>
          <w:strike w:val="false"/>
          <w:dstrike w:val="false"/>
          <w:u w:val="none"/>
        </w:rPr>
      </w:pPr>
      <w:r>
        <w:rPr>
          <w:b w:val="false"/>
          <w:bCs w:val="false"/>
          <w:strike w:val="false"/>
          <w:dstrike w:val="false"/>
          <w:u w:val="none"/>
        </w:rPr>
      </w:r>
    </w:p>
    <w:p>
      <w:pPr>
        <w:pStyle w:val="Normal"/>
        <w:widowControl/>
        <w:bidi w:val="0"/>
        <w:spacing w:lineRule="auto" w:line="240"/>
        <w:ind w:left="708" w:right="0" w:hanging="0"/>
        <w:jc w:val="left"/>
        <w:rPr>
          <w:b/>
          <w:b/>
          <w:bCs/>
          <w:strike w:val="false"/>
          <w:dstrike w:val="false"/>
          <w:u w:val="single"/>
        </w:rPr>
      </w:pPr>
      <w:r>
        <w:rPr>
          <w:b/>
          <w:bCs/>
          <w:strike w:val="false"/>
          <w:dstrike w:val="false"/>
          <w:u w:val="single"/>
        </w:rPr>
        <w:t>OBSERVAÇÕES IMPORTANTES!</w:t>
      </w:r>
    </w:p>
    <w:p>
      <w:pPr>
        <w:pStyle w:val="Normal"/>
        <w:widowControl/>
        <w:bidi w:val="0"/>
        <w:spacing w:lineRule="auto" w:line="240"/>
        <w:ind w:left="708" w:right="0" w:hanging="0"/>
        <w:jc w:val="left"/>
        <w:rPr>
          <w:b w:val="false"/>
          <w:b w:val="false"/>
          <w:bCs w:val="false"/>
          <w:u w:val="none"/>
        </w:rPr>
      </w:pPr>
      <w:r>
        <w:rPr>
          <w:b/>
          <w:bCs/>
          <w:strike w:val="false"/>
          <w:dstrike w:val="false"/>
          <w:u w:val="single"/>
        </w:rPr>
      </w:r>
    </w:p>
    <w:p>
      <w:pPr>
        <w:pStyle w:val="Normal"/>
        <w:widowControl/>
        <w:numPr>
          <w:ilvl w:val="0"/>
          <w:numId w:val="10"/>
        </w:numPr>
        <w:bidi w:val="0"/>
        <w:spacing w:lineRule="auto" w:line="240"/>
        <w:jc w:val="left"/>
        <w:rPr>
          <w:b/>
          <w:b/>
          <w:bCs/>
          <w:strike w:val="false"/>
          <w:dstrike w:val="false"/>
          <w:u w:val="single"/>
        </w:rPr>
      </w:pPr>
      <w:r>
        <w:rPr>
          <w:b/>
          <w:bCs/>
          <w:strike w:val="false"/>
          <w:dstrike w:val="false"/>
          <w:u w:val="single"/>
        </w:rPr>
        <w:t>Projetos Multicêntricos:</w:t>
      </w:r>
    </w:p>
    <w:p>
      <w:pPr>
        <w:pStyle w:val="Normal"/>
        <w:widowControl/>
        <w:bidi w:val="0"/>
        <w:spacing w:lineRule="auto" w:line="240"/>
        <w:jc w:val="left"/>
        <w:rPr>
          <w:u w:val="none"/>
        </w:rPr>
      </w:pPr>
      <w:r>
        <w:rPr>
          <w:b/>
          <w:bCs/>
          <w:strike w:val="false"/>
          <w:dstrike w:val="false"/>
          <w:u w:val="single"/>
        </w:rPr>
      </w:r>
    </w:p>
    <w:p>
      <w:pPr>
        <w:pStyle w:val="Normal"/>
        <w:widowControl/>
        <w:numPr>
          <w:ilvl w:val="0"/>
          <w:numId w:val="11"/>
        </w:numPr>
        <w:bidi w:val="0"/>
        <w:spacing w:lineRule="auto" w:line="240"/>
        <w:ind w:left="2832" w:hanging="0"/>
        <w:jc w:val="left"/>
        <w:rPr>
          <w:b/>
          <w:b/>
          <w:bCs/>
          <w:strike w:val="false"/>
          <w:dstrike w:val="false"/>
          <w:u w:val="single"/>
        </w:rPr>
      </w:pPr>
      <w:r>
        <w:rPr>
          <w:b/>
          <w:bCs/>
          <w:strike w:val="false"/>
          <w:dstrike w:val="false"/>
          <w:u w:val="none"/>
        </w:rPr>
        <w:t>Pesquisador do Centro Coordenador cadastrar o projeto, informando os demais centros participantes.</w:t>
      </w:r>
    </w:p>
    <w:p>
      <w:pPr>
        <w:pStyle w:val="Normal"/>
        <w:widowControl/>
        <w:numPr>
          <w:ilvl w:val="0"/>
          <w:numId w:val="11"/>
        </w:numPr>
        <w:bidi w:val="0"/>
        <w:spacing w:lineRule="auto" w:line="240"/>
        <w:ind w:left="2832" w:hanging="0"/>
        <w:jc w:val="left"/>
        <w:rPr>
          <w:b/>
          <w:b/>
          <w:bCs/>
          <w:strike w:val="false"/>
          <w:dstrike w:val="false"/>
          <w:u w:val="single"/>
        </w:rPr>
      </w:pPr>
      <w:r>
        <w:rPr>
          <w:b/>
          <w:bCs/>
          <w:strike w:val="false"/>
          <w:dstrike w:val="false"/>
          <w:u w:val="none"/>
        </w:rPr>
        <w:t>Os demais centros deverão aguardar pela aprovação do projeto pelo CEP do centro coordenador que, após aprovação, receberão cópia do projeto em sua caixa de entrada, para assim, incluir outros documentos específicos do centro e enviar ao seu CEP para aprovação.</w:t>
      </w:r>
    </w:p>
    <w:p>
      <w:pPr>
        <w:pStyle w:val="Normal"/>
        <w:widowControl/>
        <w:bidi w:val="0"/>
        <w:spacing w:lineRule="auto" w:line="240"/>
        <w:ind w:left="2832" w:hanging="0"/>
        <w:jc w:val="left"/>
        <w:rPr>
          <w:u w:val="none"/>
        </w:rPr>
      </w:pPr>
      <w:r>
        <w:rPr>
          <w:b/>
          <w:bCs/>
          <w:strike w:val="false"/>
          <w:dstrike w:val="false"/>
          <w:u w:val="single"/>
        </w:rPr>
      </w:r>
    </w:p>
    <w:p>
      <w:pPr>
        <w:pStyle w:val="Normal"/>
        <w:widowControl/>
        <w:numPr>
          <w:ilvl w:val="3"/>
          <w:numId w:val="11"/>
        </w:numPr>
        <w:bidi w:val="0"/>
        <w:spacing w:lineRule="auto" w:line="240"/>
        <w:jc w:val="left"/>
        <w:rPr>
          <w:b/>
          <w:b/>
          <w:bCs/>
          <w:strike w:val="false"/>
          <w:dstrike w:val="false"/>
          <w:u w:val="single"/>
        </w:rPr>
      </w:pPr>
      <w:r>
        <w:rPr>
          <w:b/>
          <w:bCs/>
          <w:strike w:val="false"/>
          <w:dstrike w:val="false"/>
          <w:u w:val="none"/>
        </w:rPr>
        <w:t>Uma vez enviado ao CEP, o projeto não poderá mais ser editado pelo pesquisador, a menos que, após análise do CEP, sejam solicitadas alterações.</w:t>
      </w:r>
    </w:p>
    <w:p>
      <w:pPr>
        <w:pStyle w:val="Normal"/>
        <w:widowControl/>
        <w:numPr>
          <w:ilvl w:val="3"/>
          <w:numId w:val="11"/>
        </w:numPr>
        <w:bidi w:val="0"/>
        <w:spacing w:lineRule="auto" w:line="240"/>
        <w:jc w:val="left"/>
        <w:rPr>
          <w:b/>
          <w:b/>
          <w:bCs/>
          <w:strike w:val="false"/>
          <w:dstrike w:val="false"/>
          <w:u w:val="single"/>
        </w:rPr>
      </w:pPr>
      <w:r>
        <w:rPr>
          <w:b/>
          <w:bCs/>
          <w:strike w:val="false"/>
          <w:dstrike w:val="false"/>
          <w:u w:val="none"/>
        </w:rPr>
        <w:t>Quaisquer dúvidas relacionadas à utilização da Plataforma Brasil, poderão ser esclarecidas no próprio site do sistema, através do ícone ajuda, que dispõe de ferramentas como glossário, guia de submissão de pesquisa e ajuda online.</w:t>
      </w:r>
    </w:p>
    <w:p>
      <w:pPr>
        <w:pStyle w:val="Normal"/>
        <w:spacing w:lineRule="auto" w:line="240"/>
        <w:ind w:left="2124" w:hanging="0"/>
        <w:jc w:val="left"/>
        <w:rPr>
          <w:b/>
          <w:b/>
          <w:bCs/>
          <w:u w:val="single"/>
        </w:rPr>
      </w:pPr>
      <w:r>
        <w:rPr>
          <w:b/>
          <w:bCs/>
          <w:u w:val="single"/>
        </w:rPr>
      </w:r>
    </w:p>
    <w:p>
      <w:pPr>
        <w:pStyle w:val="Normal"/>
        <w:jc w:val="left"/>
        <w:rPr/>
      </w:pPr>
      <w:r>
        <w:rPr/>
      </w:r>
    </w:p>
    <w:sectPr>
      <w:headerReference w:type="even" r:id="rId3"/>
      <w:headerReference w:type="default" r:id="rId4"/>
      <w:footerReference w:type="even" r:id="rId5"/>
      <w:footerReference w:type="default" r:id="rId6"/>
      <w:type w:val="nextPage"/>
      <w:pgSz w:w="12240" w:h="15840"/>
      <w:pgMar w:left="1701" w:right="1701" w:header="708"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ucida Grande">
    <w:charset w:val="00"/>
    <w:family w:val="roman"/>
    <w:pitch w:val="variable"/>
  </w:font>
  <w:font w:name="Consolas">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center"/>
      <w:rPr>
        <w:color w:val="31849B" w:themeColor="accent5" w:themeShade="bf"/>
      </w:rPr>
    </w:pPr>
    <w:r>
      <w:rPr>
        <w:color w:val="31849B" w:themeColor="accent5" w:themeShade="bf"/>
      </w:rPr>
      <w:t xml:space="preserve">Hospital Mãe de Deus </w:t>
    </w:r>
  </w:p>
  <w:p>
    <w:pPr>
      <w:pStyle w:val="Rodap"/>
      <w:jc w:val="center"/>
      <w:rPr>
        <w:color w:val="31849B" w:themeColor="accent5" w:themeShade="bf"/>
      </w:rPr>
    </w:pPr>
    <w:r>
      <w:rPr>
        <w:color w:val="31849B" w:themeColor="accent5" w:themeShade="bf"/>
      </w:rPr>
      <w:t>Rua José de Alencar, 286 – Menino Deus – Porto Alegre – RS</w:t>
    </w:r>
  </w:p>
  <w:p>
    <w:pPr>
      <w:pStyle w:val="Rodap"/>
      <w:jc w:val="center"/>
      <w:rPr>
        <w:color w:val="31849B" w:themeColor="accent5" w:themeShade="bf"/>
      </w:rPr>
    </w:pPr>
    <w:r>
      <w:rPr>
        <w:color w:val="31849B" w:themeColor="accent5" w:themeShade="bf"/>
      </w:rPr>
      <w:t>CEP 90880-480 – (51) 3230.6000 – www.maededeus.com.br</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center"/>
      <w:rPr>
        <w:color w:val="31849B" w:themeColor="accent5" w:themeShade="bf"/>
      </w:rPr>
    </w:pPr>
    <w:r>
      <w:rPr>
        <w:color w:val="31849B" w:themeColor="accent5" w:themeShade="bf"/>
      </w:rPr>
      <w:t xml:space="preserve">Hospital Mãe de Deus </w:t>
    </w:r>
  </w:p>
  <w:p>
    <w:pPr>
      <w:pStyle w:val="Rodap"/>
      <w:jc w:val="center"/>
      <w:rPr>
        <w:color w:val="31849B" w:themeColor="accent5" w:themeShade="bf"/>
      </w:rPr>
    </w:pPr>
    <w:r>
      <w:rPr>
        <w:color w:val="31849B" w:themeColor="accent5" w:themeShade="bf"/>
      </w:rPr>
      <w:t xml:space="preserve">Rua José de Alencar, 286 – Menino Deus – Porto Alegre – RS </w:t>
    </w:r>
  </w:p>
  <w:p>
    <w:pPr>
      <w:pStyle w:val="Rodap"/>
      <w:jc w:val="center"/>
      <w:rPr>
        <w:color w:val="31849B" w:themeColor="accent5" w:themeShade="bf"/>
      </w:rPr>
    </w:pPr>
    <w:r>
      <w:rPr>
        <w:color w:val="31849B" w:themeColor="accent5" w:themeShade="bf"/>
      </w:rPr>
      <w:t>CEP 90880-480 – (51) 3230.6000 – www.maededeus.com.br</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center"/>
      <w:rPr/>
    </w:pPr>
    <w:r>
      <w:rPr/>
      <w:drawing>
        <wp:inline distT="0" distB="0" distL="0" distR="0">
          <wp:extent cx="1959610" cy="577850"/>
          <wp:effectExtent l="0" t="0" r="0" b="0"/>
          <wp:docPr id="1" name="Imagem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descr=""/>
                  <pic:cNvPicPr>
                    <a:picLocks noChangeAspect="1" noChangeArrowheads="1"/>
                  </pic:cNvPicPr>
                </pic:nvPicPr>
                <pic:blipFill>
                  <a:blip r:embed="rId1"/>
                  <a:stretch>
                    <a:fillRect/>
                  </a:stretch>
                </pic:blipFill>
                <pic:spPr bwMode="auto">
                  <a:xfrm>
                    <a:off x="0" y="0"/>
                    <a:ext cx="1959610" cy="577850"/>
                  </a:xfrm>
                  <a:prstGeom prst="rect">
                    <a:avLst/>
                  </a:prstGeom>
                </pic:spPr>
              </pic:pic>
            </a:graphicData>
          </a:graphic>
        </wp:inline>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center"/>
      <w:rPr/>
    </w:pPr>
    <w:r>
      <w:rPr/>
      <w:drawing>
        <wp:inline distT="0" distB="0" distL="0" distR="0">
          <wp:extent cx="1744345" cy="514350"/>
          <wp:effectExtent l="0" t="0" r="0" b="0"/>
          <wp:docPr id="2" name="Imagem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
                  <pic:cNvPicPr>
                    <a:picLocks noChangeAspect="1" noChangeArrowheads="1"/>
                  </pic:cNvPicPr>
                </pic:nvPicPr>
                <pic:blipFill>
                  <a:blip r:embed="rId1"/>
                  <a:stretch>
                    <a:fillRect/>
                  </a:stretch>
                </pic:blipFill>
                <pic:spPr bwMode="auto">
                  <a:xfrm>
                    <a:off x="0" y="0"/>
                    <a:ext cx="1744345" cy="51435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tabs>
          <w:tab w:val="num" w:pos="1428"/>
        </w:tabs>
        <w:ind w:left="1428" w:hanging="360"/>
      </w:pPr>
      <w:rPr>
        <w:b/>
        <w:bCs/>
      </w:rPr>
    </w:lvl>
    <w:lvl w:ilvl="1">
      <w:start w:val="1"/>
      <w:numFmt w:val="decimal"/>
      <w:lvlText w:val="%2."/>
      <w:lvlJc w:val="left"/>
      <w:pPr>
        <w:tabs>
          <w:tab w:val="num" w:pos="1788"/>
        </w:tabs>
        <w:ind w:left="1788" w:hanging="360"/>
      </w:pPr>
      <w:rPr>
        <w:b/>
        <w:bCs/>
      </w:rPr>
    </w:lvl>
    <w:lvl w:ilvl="2">
      <w:start w:val="1"/>
      <w:numFmt w:val="decimal"/>
      <w:lvlText w:val="%3."/>
      <w:lvlJc w:val="left"/>
      <w:pPr>
        <w:tabs>
          <w:tab w:val="num" w:pos="2148"/>
        </w:tabs>
        <w:ind w:left="2148" w:hanging="360"/>
      </w:pPr>
      <w:rPr>
        <w:b/>
        <w:bCs/>
      </w:rPr>
    </w:lvl>
    <w:lvl w:ilvl="3">
      <w:start w:val="1"/>
      <w:numFmt w:val="decimal"/>
      <w:lvlText w:val="%4."/>
      <w:lvlJc w:val="left"/>
      <w:pPr>
        <w:tabs>
          <w:tab w:val="num" w:pos="2508"/>
        </w:tabs>
        <w:ind w:left="2508" w:hanging="360"/>
      </w:pPr>
      <w:rPr>
        <w:b/>
        <w:bCs/>
      </w:rPr>
    </w:lvl>
    <w:lvl w:ilvl="4">
      <w:start w:val="1"/>
      <w:numFmt w:val="decimal"/>
      <w:lvlText w:val="%5."/>
      <w:lvlJc w:val="left"/>
      <w:pPr>
        <w:tabs>
          <w:tab w:val="num" w:pos="2868"/>
        </w:tabs>
        <w:ind w:left="2868" w:hanging="360"/>
      </w:pPr>
      <w:rPr>
        <w:b/>
        <w:bCs/>
      </w:rPr>
    </w:lvl>
    <w:lvl w:ilvl="5">
      <w:start w:val="1"/>
      <w:numFmt w:val="decimal"/>
      <w:lvlText w:val="%6."/>
      <w:lvlJc w:val="left"/>
      <w:pPr>
        <w:tabs>
          <w:tab w:val="num" w:pos="3228"/>
        </w:tabs>
        <w:ind w:left="3228" w:hanging="360"/>
      </w:pPr>
      <w:rPr>
        <w:b/>
        <w:bCs/>
      </w:rPr>
    </w:lvl>
    <w:lvl w:ilvl="6">
      <w:start w:val="1"/>
      <w:numFmt w:val="decimal"/>
      <w:lvlText w:val="%7."/>
      <w:lvlJc w:val="left"/>
      <w:pPr>
        <w:tabs>
          <w:tab w:val="num" w:pos="3588"/>
        </w:tabs>
        <w:ind w:left="3588" w:hanging="360"/>
      </w:pPr>
      <w:rPr>
        <w:b/>
        <w:bCs/>
      </w:rPr>
    </w:lvl>
    <w:lvl w:ilvl="7">
      <w:start w:val="1"/>
      <w:numFmt w:val="decimal"/>
      <w:lvlText w:val="%8."/>
      <w:lvlJc w:val="left"/>
      <w:pPr>
        <w:tabs>
          <w:tab w:val="num" w:pos="3948"/>
        </w:tabs>
        <w:ind w:left="3948" w:hanging="360"/>
      </w:pPr>
      <w:rPr>
        <w:b/>
        <w:bCs/>
      </w:rPr>
    </w:lvl>
    <w:lvl w:ilvl="8">
      <w:start w:val="1"/>
      <w:numFmt w:val="decimal"/>
      <w:lvlText w:val="%9."/>
      <w:lvlJc w:val="left"/>
      <w:pPr>
        <w:tabs>
          <w:tab w:val="num" w:pos="4308"/>
        </w:tabs>
        <w:ind w:left="4308" w:hanging="360"/>
      </w:pPr>
      <w:rPr>
        <w:b/>
        <w:bCs/>
      </w:rPr>
    </w:lvl>
  </w:abstractNum>
  <w:abstractNum w:abstractNumId="2">
    <w:lvl w:ilvl="0">
      <w:start w:val="1"/>
      <w:numFmt w:val="lowerLetter"/>
      <w:lvlText w:val="%1."/>
      <w:lvlJc w:val="left"/>
      <w:pPr>
        <w:tabs>
          <w:tab w:val="num" w:pos="1428"/>
        </w:tabs>
        <w:ind w:left="1428" w:hanging="360"/>
      </w:pPr>
      <w:rPr>
        <w:b/>
        <w:bCs/>
      </w:rPr>
    </w:lvl>
    <w:lvl w:ilvl="1">
      <w:start w:val="1"/>
      <w:numFmt w:val="decimal"/>
      <w:lvlText w:val="%2."/>
      <w:lvlJc w:val="left"/>
      <w:pPr>
        <w:tabs>
          <w:tab w:val="num" w:pos="1788"/>
        </w:tabs>
        <w:ind w:left="1788" w:hanging="360"/>
      </w:pPr>
      <w:rPr>
        <w:b/>
        <w:bCs/>
      </w:rPr>
    </w:lvl>
    <w:lvl w:ilvl="2">
      <w:start w:val="1"/>
      <w:numFmt w:val="decimal"/>
      <w:lvlText w:val="%3."/>
      <w:lvlJc w:val="left"/>
      <w:pPr>
        <w:tabs>
          <w:tab w:val="num" w:pos="2148"/>
        </w:tabs>
        <w:ind w:left="2148" w:hanging="360"/>
      </w:pPr>
      <w:rPr>
        <w:b/>
        <w:bCs/>
      </w:rPr>
    </w:lvl>
    <w:lvl w:ilvl="3">
      <w:start w:val="1"/>
      <w:numFmt w:val="decimal"/>
      <w:lvlText w:val="%4."/>
      <w:lvlJc w:val="left"/>
      <w:pPr>
        <w:tabs>
          <w:tab w:val="num" w:pos="2508"/>
        </w:tabs>
        <w:ind w:left="2508" w:hanging="360"/>
      </w:pPr>
      <w:rPr>
        <w:b/>
        <w:bCs/>
      </w:rPr>
    </w:lvl>
    <w:lvl w:ilvl="4">
      <w:start w:val="1"/>
      <w:numFmt w:val="decimal"/>
      <w:lvlText w:val="%5."/>
      <w:lvlJc w:val="left"/>
      <w:pPr>
        <w:tabs>
          <w:tab w:val="num" w:pos="2868"/>
        </w:tabs>
        <w:ind w:left="2868" w:hanging="360"/>
      </w:pPr>
      <w:rPr>
        <w:b/>
        <w:bCs/>
      </w:rPr>
    </w:lvl>
    <w:lvl w:ilvl="5">
      <w:start w:val="1"/>
      <w:numFmt w:val="decimal"/>
      <w:lvlText w:val="%6."/>
      <w:lvlJc w:val="left"/>
      <w:pPr>
        <w:tabs>
          <w:tab w:val="num" w:pos="3228"/>
        </w:tabs>
        <w:ind w:left="3228" w:hanging="360"/>
      </w:pPr>
      <w:rPr>
        <w:b/>
        <w:bCs/>
      </w:rPr>
    </w:lvl>
    <w:lvl w:ilvl="6">
      <w:start w:val="1"/>
      <w:numFmt w:val="decimal"/>
      <w:lvlText w:val="%7."/>
      <w:lvlJc w:val="left"/>
      <w:pPr>
        <w:tabs>
          <w:tab w:val="num" w:pos="3588"/>
        </w:tabs>
        <w:ind w:left="3588" w:hanging="360"/>
      </w:pPr>
      <w:rPr>
        <w:b/>
        <w:bCs/>
      </w:rPr>
    </w:lvl>
    <w:lvl w:ilvl="7">
      <w:start w:val="1"/>
      <w:numFmt w:val="decimal"/>
      <w:lvlText w:val="%8."/>
      <w:lvlJc w:val="left"/>
      <w:pPr>
        <w:tabs>
          <w:tab w:val="num" w:pos="3948"/>
        </w:tabs>
        <w:ind w:left="3948" w:hanging="360"/>
      </w:pPr>
      <w:rPr>
        <w:b/>
        <w:bCs/>
      </w:rPr>
    </w:lvl>
    <w:lvl w:ilvl="8">
      <w:start w:val="1"/>
      <w:numFmt w:val="decimal"/>
      <w:lvlText w:val="%9."/>
      <w:lvlJc w:val="left"/>
      <w:pPr>
        <w:tabs>
          <w:tab w:val="num" w:pos="4308"/>
        </w:tabs>
        <w:ind w:left="4308" w:hanging="360"/>
      </w:pPr>
      <w:rPr>
        <w:b/>
        <w:bCs/>
      </w:rPr>
    </w:lvl>
  </w:abstractNum>
  <w:abstractNum w:abstractNumId="3">
    <w:lvl w:ilvl="0">
      <w:start w:val="3"/>
      <w:numFmt w:val="lowerLetter"/>
      <w:lvlText w:val="%1."/>
      <w:lvlJc w:val="left"/>
      <w:pPr>
        <w:tabs>
          <w:tab w:val="num" w:pos="720"/>
        </w:tabs>
        <w:ind w:left="720" w:hanging="360"/>
      </w:pPr>
      <w:rPr>
        <w:b/>
        <w:bCs/>
      </w:rPr>
    </w:lvl>
    <w:lvl w:ilvl="1">
      <w:start w:val="3"/>
      <w:numFmt w:val="lowerLetter"/>
      <w:lvlText w:val="%2."/>
      <w:lvlJc w:val="left"/>
      <w:pPr>
        <w:tabs>
          <w:tab w:val="num" w:pos="1080"/>
        </w:tabs>
        <w:ind w:left="1080" w:hanging="360"/>
      </w:pPr>
      <w:rPr>
        <w:b/>
        <w:bCs/>
      </w:rPr>
    </w:lvl>
    <w:lvl w:ilvl="2">
      <w:start w:val="1"/>
      <w:numFmt w:val="upperRoman"/>
      <w:lvlText w:val="%3."/>
      <w:lvlJc w:val="left"/>
      <w:pPr>
        <w:tabs>
          <w:tab w:val="num" w:pos="1440"/>
        </w:tabs>
        <w:ind w:left="1440" w:hanging="360"/>
      </w:pPr>
      <w:rPr>
        <w:b/>
        <w:bCs/>
      </w:rPr>
    </w:lvl>
    <w:lvl w:ilvl="3">
      <w:start w:val="1"/>
      <w:numFmt w:val="upperRoman"/>
      <w:lvlText w:val="%4."/>
      <w:lvlJc w:val="left"/>
      <w:pPr>
        <w:tabs>
          <w:tab w:val="num" w:pos="1800"/>
        </w:tabs>
        <w:ind w:left="1800" w:hanging="360"/>
      </w:pPr>
      <w:rPr>
        <w:b/>
        <w:bCs/>
      </w:rPr>
    </w:lvl>
    <w:lvl w:ilvl="4">
      <w:start w:val="1"/>
      <w:numFmt w:val="upperRoman"/>
      <w:lvlText w:val="%5."/>
      <w:lvlJc w:val="left"/>
      <w:pPr>
        <w:tabs>
          <w:tab w:val="num" w:pos="2160"/>
        </w:tabs>
        <w:ind w:left="2160" w:hanging="360"/>
      </w:pPr>
      <w:rPr>
        <w:b/>
        <w:bCs/>
      </w:rPr>
    </w:lvl>
    <w:lvl w:ilvl="5">
      <w:start w:val="1"/>
      <w:numFmt w:val="upperRoman"/>
      <w:lvlText w:val="%6."/>
      <w:lvlJc w:val="left"/>
      <w:pPr>
        <w:tabs>
          <w:tab w:val="num" w:pos="2520"/>
        </w:tabs>
        <w:ind w:left="2520" w:hanging="360"/>
      </w:pPr>
      <w:rPr>
        <w:b/>
        <w:bCs/>
      </w:rPr>
    </w:lvl>
    <w:lvl w:ilvl="6">
      <w:start w:val="1"/>
      <w:numFmt w:val="upperRoman"/>
      <w:lvlText w:val="%7."/>
      <w:lvlJc w:val="left"/>
      <w:pPr>
        <w:tabs>
          <w:tab w:val="num" w:pos="2880"/>
        </w:tabs>
        <w:ind w:left="2880" w:hanging="360"/>
      </w:pPr>
      <w:rPr>
        <w:b/>
        <w:bCs/>
      </w:rPr>
    </w:lvl>
    <w:lvl w:ilvl="7">
      <w:start w:val="1"/>
      <w:numFmt w:val="upperRoman"/>
      <w:lvlText w:val="%8."/>
      <w:lvlJc w:val="left"/>
      <w:pPr>
        <w:tabs>
          <w:tab w:val="num" w:pos="3240"/>
        </w:tabs>
        <w:ind w:left="3240" w:hanging="360"/>
      </w:pPr>
      <w:rPr>
        <w:b/>
        <w:bCs/>
      </w:rPr>
    </w:lvl>
    <w:lvl w:ilvl="8">
      <w:start w:val="1"/>
      <w:numFmt w:val="upperRoman"/>
      <w:lvlText w:val="%9."/>
      <w:lvlJc w:val="left"/>
      <w:pPr>
        <w:tabs>
          <w:tab w:val="num" w:pos="3600"/>
        </w:tabs>
        <w:ind w:left="3600" w:hanging="360"/>
      </w:pPr>
      <w:rPr>
        <w:b/>
        <w:bCs/>
      </w:rPr>
    </w:lvl>
  </w:abstractNum>
  <w:abstractNum w:abstractNumId="4">
    <w:lvl w:ilvl="0">
      <w:start w:val="4"/>
      <w:numFmt w:val="lowerLetter"/>
      <w:lvlText w:val="%1."/>
      <w:lvlJc w:val="left"/>
      <w:pPr>
        <w:tabs>
          <w:tab w:val="num" w:pos="720"/>
        </w:tabs>
        <w:ind w:left="720" w:hanging="360"/>
      </w:pPr>
      <w:rPr>
        <w:b/>
        <w:bCs/>
      </w:rPr>
    </w:lvl>
    <w:lvl w:ilvl="1">
      <w:start w:val="4"/>
      <w:numFmt w:val="lowerLetter"/>
      <w:lvlText w:val="%2."/>
      <w:lvlJc w:val="left"/>
      <w:pPr>
        <w:tabs>
          <w:tab w:val="num" w:pos="1080"/>
        </w:tabs>
        <w:ind w:left="1080" w:hanging="360"/>
      </w:pPr>
      <w:rPr>
        <w:b/>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upperRoman"/>
      <w:lvlText w:val="%5."/>
      <w:lvlJc w:val="left"/>
      <w:pPr>
        <w:tabs>
          <w:tab w:val="num" w:pos="2160"/>
        </w:tabs>
        <w:ind w:left="2160" w:hanging="360"/>
      </w:pPr>
      <w:rPr>
        <w:b/>
        <w:bCs/>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upperRoman"/>
      <w:lvlText w:val="%1."/>
      <w:lvlJc w:val="left"/>
      <w:pPr>
        <w:tabs>
          <w:tab w:val="num" w:pos="720"/>
        </w:tabs>
        <w:ind w:left="720" w:hanging="360"/>
      </w:pPr>
      <w:rPr>
        <w:b/>
        <w:bCs/>
      </w:rPr>
    </w:lvl>
    <w:lvl w:ilvl="1">
      <w:start w:val="6"/>
      <w:numFmt w:val="lowerLetter"/>
      <w:lvlText w:val="%2."/>
      <w:lvlJc w:val="left"/>
      <w:pPr>
        <w:tabs>
          <w:tab w:val="num" w:pos="1080"/>
        </w:tabs>
        <w:ind w:left="1080" w:hanging="360"/>
      </w:pPr>
      <w:rPr>
        <w:b/>
        <w:bCs/>
      </w:rPr>
    </w:lvl>
    <w:lvl w:ilvl="2">
      <w:start w:val="1"/>
      <w:numFmt w:val="upperRoman"/>
      <w:lvlText w:val="%3."/>
      <w:lvlJc w:val="left"/>
      <w:pPr>
        <w:tabs>
          <w:tab w:val="num" w:pos="1440"/>
        </w:tabs>
        <w:ind w:left="1440" w:hanging="360"/>
      </w:pPr>
      <w:rPr>
        <w:b/>
        <w:bCs/>
      </w:rPr>
    </w:lvl>
    <w:lvl w:ilvl="3">
      <w:start w:val="1"/>
      <w:numFmt w:val="upperRoman"/>
      <w:lvlText w:val="%4."/>
      <w:lvlJc w:val="left"/>
      <w:pPr>
        <w:tabs>
          <w:tab w:val="num" w:pos="1800"/>
        </w:tabs>
        <w:ind w:left="1800" w:hanging="360"/>
      </w:pPr>
      <w:rPr>
        <w:b/>
        <w:bCs/>
      </w:rPr>
    </w:lvl>
    <w:lvl w:ilvl="4">
      <w:start w:val="1"/>
      <w:numFmt w:val="upperRoman"/>
      <w:lvlText w:val="%5."/>
      <w:lvlJc w:val="left"/>
      <w:pPr>
        <w:tabs>
          <w:tab w:val="num" w:pos="2160"/>
        </w:tabs>
        <w:ind w:left="2160" w:hanging="360"/>
      </w:pPr>
      <w:rPr>
        <w:b/>
        <w:bCs/>
      </w:rPr>
    </w:lvl>
    <w:lvl w:ilvl="5">
      <w:start w:val="1"/>
      <w:numFmt w:val="upperRoman"/>
      <w:lvlText w:val="%6."/>
      <w:lvlJc w:val="left"/>
      <w:pPr>
        <w:tabs>
          <w:tab w:val="num" w:pos="2520"/>
        </w:tabs>
        <w:ind w:left="2520" w:hanging="360"/>
      </w:pPr>
      <w:rPr>
        <w:b/>
        <w:bCs/>
      </w:rPr>
    </w:lvl>
    <w:lvl w:ilvl="6">
      <w:start w:val="1"/>
      <w:numFmt w:val="upperRoman"/>
      <w:lvlText w:val="%7."/>
      <w:lvlJc w:val="left"/>
      <w:pPr>
        <w:tabs>
          <w:tab w:val="num" w:pos="2880"/>
        </w:tabs>
        <w:ind w:left="2880" w:hanging="360"/>
      </w:pPr>
      <w:rPr>
        <w:b/>
        <w:bCs/>
      </w:rPr>
    </w:lvl>
    <w:lvl w:ilvl="7">
      <w:start w:val="1"/>
      <w:numFmt w:val="upperRoman"/>
      <w:lvlText w:val="%8."/>
      <w:lvlJc w:val="left"/>
      <w:pPr>
        <w:tabs>
          <w:tab w:val="num" w:pos="3240"/>
        </w:tabs>
        <w:ind w:left="3240" w:hanging="360"/>
      </w:pPr>
      <w:rPr>
        <w:b/>
        <w:bCs/>
      </w:rPr>
    </w:lvl>
    <w:lvl w:ilvl="8">
      <w:start w:val="1"/>
      <w:numFmt w:val="upperRoman"/>
      <w:lvlText w:val="%9."/>
      <w:lvlJc w:val="left"/>
      <w:pPr>
        <w:tabs>
          <w:tab w:val="num" w:pos="3600"/>
        </w:tabs>
        <w:ind w:left="3600" w:hanging="360"/>
      </w:pPr>
      <w:rPr>
        <w:b/>
        <w:bCs/>
      </w:rPr>
    </w:lvl>
  </w:abstractNum>
  <w:abstractNum w:abstractNumId="6">
    <w:lvl w:ilvl="0">
      <w:start w:val="1"/>
      <w:numFmt w:val="upperRoman"/>
      <w:lvlText w:val="%1."/>
      <w:lvlJc w:val="left"/>
      <w:pPr>
        <w:tabs>
          <w:tab w:val="num" w:pos="720"/>
        </w:tabs>
        <w:ind w:left="720" w:hanging="360"/>
      </w:pPr>
      <w:rPr>
        <w:b/>
        <w:bCs/>
      </w:rPr>
    </w:lvl>
    <w:lvl w:ilvl="1">
      <w:start w:val="1"/>
      <w:numFmt w:val="upperRoman"/>
      <w:lvlText w:val="%2."/>
      <w:lvlJc w:val="left"/>
      <w:pPr>
        <w:tabs>
          <w:tab w:val="num" w:pos="1080"/>
        </w:tabs>
        <w:ind w:left="1080" w:hanging="360"/>
      </w:pPr>
      <w:rPr>
        <w:b/>
        <w:bCs/>
      </w:rPr>
    </w:lvl>
    <w:lvl w:ilvl="2">
      <w:start w:val="1"/>
      <w:numFmt w:val="upperRoman"/>
      <w:lvlText w:val="%3."/>
      <w:lvlJc w:val="left"/>
      <w:pPr>
        <w:tabs>
          <w:tab w:val="num" w:pos="1440"/>
        </w:tabs>
        <w:ind w:left="1440" w:hanging="360"/>
      </w:pPr>
      <w:rPr>
        <w:b/>
        <w:bCs/>
      </w:rPr>
    </w:lvl>
    <w:lvl w:ilvl="3">
      <w:start w:val="1"/>
      <w:numFmt w:val="upperRoman"/>
      <w:lvlText w:val="%4."/>
      <w:lvlJc w:val="left"/>
      <w:pPr>
        <w:tabs>
          <w:tab w:val="num" w:pos="1800"/>
        </w:tabs>
        <w:ind w:left="1800" w:hanging="360"/>
      </w:pPr>
      <w:rPr>
        <w:b/>
        <w:bCs/>
      </w:rPr>
    </w:lvl>
    <w:lvl w:ilvl="4">
      <w:start w:val="1"/>
      <w:numFmt w:val="upperRoman"/>
      <w:lvlText w:val="%5."/>
      <w:lvlJc w:val="left"/>
      <w:pPr>
        <w:tabs>
          <w:tab w:val="num" w:pos="2160"/>
        </w:tabs>
        <w:ind w:left="2160" w:hanging="360"/>
      </w:pPr>
      <w:rPr>
        <w:b/>
        <w:bCs/>
      </w:rPr>
    </w:lvl>
    <w:lvl w:ilvl="5">
      <w:start w:val="1"/>
      <w:numFmt w:val="upperRoman"/>
      <w:lvlText w:val="%6."/>
      <w:lvlJc w:val="left"/>
      <w:pPr>
        <w:tabs>
          <w:tab w:val="num" w:pos="2520"/>
        </w:tabs>
        <w:ind w:left="2520" w:hanging="360"/>
      </w:pPr>
      <w:rPr>
        <w:b/>
        <w:bCs/>
      </w:rPr>
    </w:lvl>
    <w:lvl w:ilvl="6">
      <w:start w:val="1"/>
      <w:numFmt w:val="upperRoman"/>
      <w:lvlText w:val="%7."/>
      <w:lvlJc w:val="left"/>
      <w:pPr>
        <w:tabs>
          <w:tab w:val="num" w:pos="2880"/>
        </w:tabs>
        <w:ind w:left="2880" w:hanging="360"/>
      </w:pPr>
      <w:rPr>
        <w:b/>
        <w:bCs/>
      </w:rPr>
    </w:lvl>
    <w:lvl w:ilvl="7">
      <w:start w:val="1"/>
      <w:numFmt w:val="upperRoman"/>
      <w:lvlText w:val="%8."/>
      <w:lvlJc w:val="left"/>
      <w:pPr>
        <w:tabs>
          <w:tab w:val="num" w:pos="3240"/>
        </w:tabs>
        <w:ind w:left="3240" w:hanging="360"/>
      </w:pPr>
      <w:rPr>
        <w:b/>
        <w:bCs/>
      </w:rPr>
    </w:lvl>
    <w:lvl w:ilvl="8">
      <w:start w:val="1"/>
      <w:numFmt w:val="upperRoman"/>
      <w:lvlText w:val="%9."/>
      <w:lvlJc w:val="left"/>
      <w:pPr>
        <w:tabs>
          <w:tab w:val="num" w:pos="3600"/>
        </w:tabs>
        <w:ind w:left="3600" w:hanging="360"/>
      </w:pPr>
      <w:rPr>
        <w:b/>
        <w:bCs/>
      </w:rPr>
    </w:lvl>
  </w:abstractNum>
  <w:abstractNum w:abstractNumId="7">
    <w:lvl w:ilvl="0">
      <w:start w:val="1"/>
      <w:numFmt w:val="upperRoman"/>
      <w:lvlText w:val="%1."/>
      <w:lvlJc w:val="left"/>
      <w:pPr>
        <w:tabs>
          <w:tab w:val="num" w:pos="720"/>
        </w:tabs>
        <w:ind w:left="720" w:hanging="360"/>
      </w:pPr>
      <w:rPr>
        <w:b/>
        <w:bCs/>
      </w:rPr>
    </w:lvl>
    <w:lvl w:ilvl="1">
      <w:start w:val="1"/>
      <w:numFmt w:val="upperRoman"/>
      <w:lvlText w:val="%2."/>
      <w:lvlJc w:val="left"/>
      <w:pPr>
        <w:tabs>
          <w:tab w:val="num" w:pos="1080"/>
        </w:tabs>
        <w:ind w:left="1080" w:hanging="360"/>
      </w:pPr>
      <w:rPr>
        <w:b/>
        <w:bCs/>
      </w:rPr>
    </w:lvl>
    <w:lvl w:ilvl="2">
      <w:start w:val="1"/>
      <w:numFmt w:val="upperRoman"/>
      <w:lvlText w:val="%3."/>
      <w:lvlJc w:val="left"/>
      <w:pPr>
        <w:tabs>
          <w:tab w:val="num" w:pos="1440"/>
        </w:tabs>
        <w:ind w:left="1440" w:hanging="360"/>
      </w:pPr>
      <w:rPr>
        <w:b/>
        <w:bCs/>
      </w:rPr>
    </w:lvl>
    <w:lvl w:ilvl="3">
      <w:start w:val="1"/>
      <w:numFmt w:val="upperRoman"/>
      <w:lvlText w:val="%4."/>
      <w:lvlJc w:val="left"/>
      <w:pPr>
        <w:tabs>
          <w:tab w:val="num" w:pos="1800"/>
        </w:tabs>
        <w:ind w:left="1800" w:hanging="360"/>
      </w:pPr>
      <w:rPr>
        <w:b/>
        <w:bCs/>
      </w:rPr>
    </w:lvl>
    <w:lvl w:ilvl="4">
      <w:start w:val="1"/>
      <w:numFmt w:val="upperRoman"/>
      <w:lvlText w:val="%5."/>
      <w:lvlJc w:val="left"/>
      <w:pPr>
        <w:tabs>
          <w:tab w:val="num" w:pos="2160"/>
        </w:tabs>
        <w:ind w:left="2160" w:hanging="360"/>
      </w:pPr>
      <w:rPr>
        <w:b/>
        <w:bCs/>
      </w:rPr>
    </w:lvl>
    <w:lvl w:ilvl="5">
      <w:start w:val="1"/>
      <w:numFmt w:val="upperRoman"/>
      <w:lvlText w:val="%6."/>
      <w:lvlJc w:val="left"/>
      <w:pPr>
        <w:tabs>
          <w:tab w:val="num" w:pos="2520"/>
        </w:tabs>
        <w:ind w:left="2520" w:hanging="360"/>
      </w:pPr>
      <w:rPr>
        <w:b/>
        <w:bCs/>
      </w:rPr>
    </w:lvl>
    <w:lvl w:ilvl="6">
      <w:start w:val="1"/>
      <w:numFmt w:val="upperRoman"/>
      <w:lvlText w:val="%7."/>
      <w:lvlJc w:val="left"/>
      <w:pPr>
        <w:tabs>
          <w:tab w:val="num" w:pos="2880"/>
        </w:tabs>
        <w:ind w:left="2880" w:hanging="360"/>
      </w:pPr>
      <w:rPr>
        <w:b/>
        <w:bCs/>
      </w:rPr>
    </w:lvl>
    <w:lvl w:ilvl="7">
      <w:start w:val="1"/>
      <w:numFmt w:val="upperRoman"/>
      <w:lvlText w:val="%8."/>
      <w:lvlJc w:val="left"/>
      <w:pPr>
        <w:tabs>
          <w:tab w:val="num" w:pos="3240"/>
        </w:tabs>
        <w:ind w:left="3240" w:hanging="360"/>
      </w:pPr>
      <w:rPr>
        <w:b/>
        <w:bCs/>
      </w:rPr>
    </w:lvl>
    <w:lvl w:ilvl="8">
      <w:start w:val="1"/>
      <w:numFmt w:val="upperRoman"/>
      <w:lvlText w:val="%9."/>
      <w:lvlJc w:val="left"/>
      <w:pPr>
        <w:tabs>
          <w:tab w:val="num" w:pos="3600"/>
        </w:tabs>
        <w:ind w:left="3600" w:hanging="360"/>
      </w:pPr>
      <w:rPr>
        <w:b/>
        <w:bCs/>
      </w:rPr>
    </w:lvl>
  </w:abstractNum>
  <w:abstractNum w:abstractNumId="8">
    <w:lvl w:ilvl="0">
      <w:start w:val="7"/>
      <w:numFmt w:val="lowerLetter"/>
      <w:lvlText w:val="%1)"/>
      <w:lvlJc w:val="left"/>
      <w:pPr>
        <w:tabs>
          <w:tab w:val="num" w:pos="720"/>
        </w:tabs>
        <w:ind w:left="720" w:hanging="360"/>
      </w:pPr>
      <w:rPr>
        <w:b/>
        <w:bCs/>
      </w:rPr>
    </w:lvl>
    <w:lvl w:ilvl="1">
      <w:start w:val="1"/>
      <w:numFmt w:val="lowerLetter"/>
      <w:lvlText w:val="%2)"/>
      <w:lvlJc w:val="left"/>
      <w:pPr>
        <w:tabs>
          <w:tab w:val="num" w:pos="1080"/>
        </w:tabs>
        <w:ind w:left="1080" w:hanging="360"/>
      </w:pPr>
      <w:rPr>
        <w:b/>
        <w:bCs/>
      </w:rPr>
    </w:lvl>
    <w:lvl w:ilvl="2">
      <w:start w:val="1"/>
      <w:numFmt w:val="lowerLetter"/>
      <w:lvlText w:val="%3)"/>
      <w:lvlJc w:val="left"/>
      <w:pPr>
        <w:tabs>
          <w:tab w:val="num" w:pos="1440"/>
        </w:tabs>
        <w:ind w:left="1440" w:hanging="360"/>
      </w:pPr>
      <w:rPr>
        <w:b/>
        <w:bCs/>
      </w:rPr>
    </w:lvl>
    <w:lvl w:ilvl="3">
      <w:start w:val="1"/>
      <w:numFmt w:val="lowerLetter"/>
      <w:lvlText w:val="%4)"/>
      <w:lvlJc w:val="left"/>
      <w:pPr>
        <w:tabs>
          <w:tab w:val="num" w:pos="1800"/>
        </w:tabs>
        <w:ind w:left="1800" w:hanging="360"/>
      </w:pPr>
      <w:rPr>
        <w:b/>
        <w:bCs/>
      </w:rPr>
    </w:lvl>
    <w:lvl w:ilvl="4">
      <w:start w:val="1"/>
      <w:numFmt w:val="lowerLetter"/>
      <w:lvlText w:val="%5)"/>
      <w:lvlJc w:val="left"/>
      <w:pPr>
        <w:tabs>
          <w:tab w:val="num" w:pos="2160"/>
        </w:tabs>
        <w:ind w:left="2160" w:hanging="360"/>
      </w:pPr>
      <w:rPr>
        <w:b/>
        <w:bCs/>
      </w:rPr>
    </w:lvl>
    <w:lvl w:ilvl="5">
      <w:start w:val="1"/>
      <w:numFmt w:val="lowerLetter"/>
      <w:lvlText w:val="%6)"/>
      <w:lvlJc w:val="left"/>
      <w:pPr>
        <w:tabs>
          <w:tab w:val="num" w:pos="2520"/>
        </w:tabs>
        <w:ind w:left="2520" w:hanging="360"/>
      </w:pPr>
      <w:rPr>
        <w:b/>
        <w:bCs/>
      </w:rPr>
    </w:lvl>
    <w:lvl w:ilvl="6">
      <w:start w:val="1"/>
      <w:numFmt w:val="lowerLetter"/>
      <w:lvlText w:val="%7)"/>
      <w:lvlJc w:val="left"/>
      <w:pPr>
        <w:tabs>
          <w:tab w:val="num" w:pos="2880"/>
        </w:tabs>
        <w:ind w:left="2880" w:hanging="360"/>
      </w:pPr>
      <w:rPr>
        <w:b/>
        <w:bCs/>
      </w:rPr>
    </w:lvl>
    <w:lvl w:ilvl="7">
      <w:start w:val="1"/>
      <w:numFmt w:val="lowerLetter"/>
      <w:lvlText w:val="%8)"/>
      <w:lvlJc w:val="left"/>
      <w:pPr>
        <w:tabs>
          <w:tab w:val="num" w:pos="3240"/>
        </w:tabs>
        <w:ind w:left="3240" w:hanging="360"/>
      </w:pPr>
      <w:rPr>
        <w:b/>
        <w:bCs/>
      </w:rPr>
    </w:lvl>
    <w:lvl w:ilvl="8">
      <w:start w:val="1"/>
      <w:numFmt w:val="lowerLetter"/>
      <w:lvlText w:val="%9)"/>
      <w:lvlJc w:val="left"/>
      <w:pPr>
        <w:tabs>
          <w:tab w:val="num" w:pos="3600"/>
        </w:tabs>
        <w:ind w:left="3600" w:hanging="360"/>
      </w:pPr>
      <w:rPr>
        <w:b/>
        <w:bCs/>
      </w:rPr>
    </w:lvl>
  </w:abstractNum>
  <w:abstractNum w:abstractNumId="9">
    <w:lvl w:ilvl="0">
      <w:start w:val="1"/>
      <w:numFmt w:val="upperRoman"/>
      <w:lvlText w:val="%1."/>
      <w:lvlJc w:val="left"/>
      <w:pPr>
        <w:tabs>
          <w:tab w:val="num" w:pos="720"/>
        </w:tabs>
        <w:ind w:left="720" w:hanging="360"/>
      </w:pPr>
      <w:rPr>
        <w:b/>
        <w:bCs/>
      </w:rPr>
    </w:lvl>
    <w:lvl w:ilvl="1">
      <w:start w:val="1"/>
      <w:numFmt w:val="upperRoman"/>
      <w:lvlText w:val="%2."/>
      <w:lvlJc w:val="left"/>
      <w:pPr>
        <w:tabs>
          <w:tab w:val="num" w:pos="1080"/>
        </w:tabs>
        <w:ind w:left="1080" w:hanging="360"/>
      </w:pPr>
      <w:rPr>
        <w:b/>
        <w:bCs/>
      </w:rPr>
    </w:lvl>
    <w:lvl w:ilvl="2">
      <w:start w:val="1"/>
      <w:numFmt w:val="upperRoman"/>
      <w:lvlText w:val="%3."/>
      <w:lvlJc w:val="left"/>
      <w:pPr>
        <w:tabs>
          <w:tab w:val="num" w:pos="1440"/>
        </w:tabs>
        <w:ind w:left="1440" w:hanging="360"/>
      </w:pPr>
      <w:rPr>
        <w:b/>
        <w:bCs/>
      </w:rPr>
    </w:lvl>
    <w:lvl w:ilvl="3">
      <w:start w:val="1"/>
      <w:numFmt w:val="upperRoman"/>
      <w:lvlText w:val="%4."/>
      <w:lvlJc w:val="left"/>
      <w:pPr>
        <w:tabs>
          <w:tab w:val="num" w:pos="1800"/>
        </w:tabs>
        <w:ind w:left="1800" w:hanging="360"/>
      </w:pPr>
      <w:rPr>
        <w:b/>
        <w:bCs/>
      </w:rPr>
    </w:lvl>
    <w:lvl w:ilvl="4">
      <w:start w:val="1"/>
      <w:numFmt w:val="upperRoman"/>
      <w:lvlText w:val="%5."/>
      <w:lvlJc w:val="left"/>
      <w:pPr>
        <w:tabs>
          <w:tab w:val="num" w:pos="2160"/>
        </w:tabs>
        <w:ind w:left="2160" w:hanging="360"/>
      </w:pPr>
      <w:rPr>
        <w:b/>
        <w:bCs/>
      </w:rPr>
    </w:lvl>
    <w:lvl w:ilvl="5">
      <w:start w:val="1"/>
      <w:numFmt w:val="upperRoman"/>
      <w:lvlText w:val="%6."/>
      <w:lvlJc w:val="left"/>
      <w:pPr>
        <w:tabs>
          <w:tab w:val="num" w:pos="2520"/>
        </w:tabs>
        <w:ind w:left="2520" w:hanging="360"/>
      </w:pPr>
      <w:rPr>
        <w:b/>
        <w:bCs/>
      </w:rPr>
    </w:lvl>
    <w:lvl w:ilvl="6">
      <w:start w:val="1"/>
      <w:numFmt w:val="upperRoman"/>
      <w:lvlText w:val="%7."/>
      <w:lvlJc w:val="left"/>
      <w:pPr>
        <w:tabs>
          <w:tab w:val="num" w:pos="2880"/>
        </w:tabs>
        <w:ind w:left="2880" w:hanging="360"/>
      </w:pPr>
      <w:rPr>
        <w:b/>
        <w:bCs/>
      </w:rPr>
    </w:lvl>
    <w:lvl w:ilvl="7">
      <w:start w:val="1"/>
      <w:numFmt w:val="upperRoman"/>
      <w:lvlText w:val="%8."/>
      <w:lvlJc w:val="left"/>
      <w:pPr>
        <w:tabs>
          <w:tab w:val="num" w:pos="3240"/>
        </w:tabs>
        <w:ind w:left="3240" w:hanging="360"/>
      </w:pPr>
      <w:rPr>
        <w:b/>
        <w:bCs/>
      </w:rPr>
    </w:lvl>
    <w:lvl w:ilvl="8">
      <w:start w:val="1"/>
      <w:numFmt w:val="upperRoman"/>
      <w:lvlText w:val="%9."/>
      <w:lvlJc w:val="left"/>
      <w:pPr>
        <w:tabs>
          <w:tab w:val="num" w:pos="3600"/>
        </w:tabs>
        <w:ind w:left="3600" w:hanging="360"/>
      </w:pPr>
      <w:rPr>
        <w:b/>
        <w:bCs/>
      </w:rPr>
    </w:lvl>
  </w:abstractNum>
  <w:abstractNum w:abstractNumId="10">
    <w:lvl w:ilvl="0">
      <w:start w:val="1"/>
      <w:numFmt w:val="decimal"/>
      <w:lvlText w:val="%1."/>
      <w:lvlJc w:val="left"/>
      <w:pPr>
        <w:tabs>
          <w:tab w:val="num" w:pos="2136"/>
        </w:tabs>
        <w:ind w:left="2136" w:hanging="360"/>
      </w:pPr>
      <w:rPr>
        <w:b/>
        <w:bCs/>
      </w:rPr>
    </w:lvl>
    <w:lvl w:ilvl="1">
      <w:start w:val="1"/>
      <w:numFmt w:val="decimal"/>
      <w:lvlText w:val="%2."/>
      <w:lvlJc w:val="left"/>
      <w:pPr>
        <w:tabs>
          <w:tab w:val="num" w:pos="2496"/>
        </w:tabs>
        <w:ind w:left="2496" w:hanging="360"/>
      </w:pPr>
      <w:rPr>
        <w:b/>
        <w:bCs/>
      </w:rPr>
    </w:lvl>
    <w:lvl w:ilvl="2">
      <w:start w:val="1"/>
      <w:numFmt w:val="decimal"/>
      <w:lvlText w:val="%3."/>
      <w:lvlJc w:val="left"/>
      <w:pPr>
        <w:tabs>
          <w:tab w:val="num" w:pos="2856"/>
        </w:tabs>
        <w:ind w:left="2856" w:hanging="360"/>
      </w:pPr>
      <w:rPr>
        <w:b/>
        <w:bCs/>
      </w:rPr>
    </w:lvl>
    <w:lvl w:ilvl="3">
      <w:start w:val="1"/>
      <w:numFmt w:val="decimal"/>
      <w:lvlText w:val="%4."/>
      <w:lvlJc w:val="left"/>
      <w:pPr>
        <w:tabs>
          <w:tab w:val="num" w:pos="3216"/>
        </w:tabs>
        <w:ind w:left="3216" w:hanging="360"/>
      </w:pPr>
      <w:rPr>
        <w:b/>
        <w:bCs/>
      </w:rPr>
    </w:lvl>
    <w:lvl w:ilvl="4">
      <w:start w:val="1"/>
      <w:numFmt w:val="decimal"/>
      <w:lvlText w:val="%5."/>
      <w:lvlJc w:val="left"/>
      <w:pPr>
        <w:tabs>
          <w:tab w:val="num" w:pos="3576"/>
        </w:tabs>
        <w:ind w:left="3576" w:hanging="360"/>
      </w:pPr>
      <w:rPr>
        <w:b/>
        <w:bCs/>
      </w:rPr>
    </w:lvl>
    <w:lvl w:ilvl="5">
      <w:start w:val="1"/>
      <w:numFmt w:val="decimal"/>
      <w:lvlText w:val="%6."/>
      <w:lvlJc w:val="left"/>
      <w:pPr>
        <w:tabs>
          <w:tab w:val="num" w:pos="3936"/>
        </w:tabs>
        <w:ind w:left="3936" w:hanging="360"/>
      </w:pPr>
      <w:rPr>
        <w:b/>
        <w:bCs/>
      </w:rPr>
    </w:lvl>
    <w:lvl w:ilvl="6">
      <w:start w:val="1"/>
      <w:numFmt w:val="decimal"/>
      <w:lvlText w:val="%7."/>
      <w:lvlJc w:val="left"/>
      <w:pPr>
        <w:tabs>
          <w:tab w:val="num" w:pos="4296"/>
        </w:tabs>
        <w:ind w:left="4296" w:hanging="360"/>
      </w:pPr>
      <w:rPr>
        <w:b/>
        <w:bCs/>
      </w:rPr>
    </w:lvl>
    <w:lvl w:ilvl="7">
      <w:start w:val="1"/>
      <w:numFmt w:val="decimal"/>
      <w:lvlText w:val="%8."/>
      <w:lvlJc w:val="left"/>
      <w:pPr>
        <w:tabs>
          <w:tab w:val="num" w:pos="4656"/>
        </w:tabs>
        <w:ind w:left="4656" w:hanging="360"/>
      </w:pPr>
      <w:rPr>
        <w:b/>
        <w:bCs/>
      </w:rPr>
    </w:lvl>
    <w:lvl w:ilvl="8">
      <w:start w:val="1"/>
      <w:numFmt w:val="decimal"/>
      <w:lvlText w:val="%9."/>
      <w:lvlJc w:val="left"/>
      <w:pPr>
        <w:tabs>
          <w:tab w:val="num" w:pos="5016"/>
        </w:tabs>
        <w:ind w:left="5016" w:hanging="360"/>
      </w:pPr>
      <w:rPr>
        <w:b/>
        <w:bCs/>
      </w:rPr>
    </w:lvl>
  </w:abstractNum>
  <w:abstractNum w:abstractNumId="11">
    <w:lvl w:ilvl="0">
      <w:start w:val="1"/>
      <w:numFmt w:val="lowerLetter"/>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08"/>
  <w:evenAndOddHeader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s-ES_tradnl"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es-ES_tradnl" w:eastAsia="es-ES" w:bidi="ar-SA"/>
      </w:rPr>
    </w:rPrDefault>
    <w:pPrDefaul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kern w:val="0"/>
      <w:sz w:val="24"/>
      <w:szCs w:val="24"/>
      <w:lang w:val="pt-BR" w:eastAsia="es-ES" w:bidi="ar-SA"/>
    </w:rPr>
  </w:style>
  <w:style w:type="paragraph" w:styleId="Ttulo1">
    <w:name w:val="Heading 1"/>
    <w:basedOn w:val="Normal"/>
    <w:next w:val="Normal"/>
    <w:link w:val="Ttulo1Char"/>
    <w:qFormat/>
    <w:rsid w:val="00137e1c"/>
    <w:pPr>
      <w:keepNext w:val="true"/>
      <w:spacing w:lineRule="auto" w:line="480"/>
      <w:ind w:firstLine="708"/>
      <w:jc w:val="both"/>
      <w:outlineLvl w:val="0"/>
    </w:pPr>
    <w:rPr>
      <w:rFonts w:ascii="Times New Roman" w:hAnsi="Times New Roman" w:eastAsia="Times New Roman" w:cs="Times New Roman"/>
      <w:szCs w:val="20"/>
      <w:lang w:eastAsia="pt-BR"/>
    </w:rPr>
  </w:style>
  <w:style w:type="character" w:styleId="DefaultParagraphFont" w:default="1">
    <w:name w:val="Default Paragraph Font"/>
    <w:uiPriority w:val="1"/>
    <w:semiHidden/>
    <w:unhideWhenUsed/>
    <w:qFormat/>
    <w:rPr/>
  </w:style>
  <w:style w:type="character" w:styleId="TextodebaloChar" w:customStyle="1">
    <w:name w:val="Texto de balão Char"/>
    <w:basedOn w:val="DefaultParagraphFont"/>
    <w:link w:val="Textodebalo"/>
    <w:uiPriority w:val="99"/>
    <w:semiHidden/>
    <w:qFormat/>
    <w:rsid w:val="004e74c7"/>
    <w:rPr>
      <w:rFonts w:ascii="Lucida Grande" w:hAnsi="Lucida Grande" w:cs="Lucida Grande"/>
      <w:sz w:val="18"/>
      <w:szCs w:val="18"/>
      <w:lang w:val="pt-BR"/>
    </w:rPr>
  </w:style>
  <w:style w:type="character" w:styleId="CabealhoChar" w:customStyle="1">
    <w:name w:val="Cabeçalho Char"/>
    <w:basedOn w:val="DefaultParagraphFont"/>
    <w:link w:val="Cabealho"/>
    <w:uiPriority w:val="99"/>
    <w:qFormat/>
    <w:rsid w:val="009d0cbc"/>
    <w:rPr>
      <w:lang w:val="pt-BR"/>
    </w:rPr>
  </w:style>
  <w:style w:type="character" w:styleId="RodapChar" w:customStyle="1">
    <w:name w:val="Rodapé Char"/>
    <w:basedOn w:val="DefaultParagraphFont"/>
    <w:link w:val="Rodap"/>
    <w:uiPriority w:val="99"/>
    <w:qFormat/>
    <w:rsid w:val="009d0cbc"/>
    <w:rPr>
      <w:lang w:val="pt-BR"/>
    </w:rPr>
  </w:style>
  <w:style w:type="character" w:styleId="SemEspaamentoChar" w:customStyle="1">
    <w:name w:val="Sem Espaçamento Char"/>
    <w:basedOn w:val="DefaultParagraphFont"/>
    <w:link w:val="SemEspaamento"/>
    <w:qFormat/>
    <w:rsid w:val="00d14884"/>
    <w:rPr>
      <w:rFonts w:eastAsia="Cambria" w:eastAsiaTheme="minorHAnsi"/>
      <w:sz w:val="22"/>
      <w:szCs w:val="22"/>
      <w:lang w:val="pt-BR" w:eastAsia="en-US"/>
    </w:rPr>
  </w:style>
  <w:style w:type="character" w:styleId="Strong">
    <w:name w:val="Strong"/>
    <w:basedOn w:val="DefaultParagraphFont"/>
    <w:uiPriority w:val="22"/>
    <w:qFormat/>
    <w:rsid w:val="00bb2103"/>
    <w:rPr>
      <w:b/>
      <w:bCs/>
    </w:rPr>
  </w:style>
  <w:style w:type="character" w:styleId="LinkdaInternet">
    <w:name w:val="Link da Internet"/>
    <w:rsid w:val="008e2a27"/>
    <w:rPr>
      <w:color w:val="0563C1"/>
      <w:u w:val="single"/>
    </w:rPr>
  </w:style>
  <w:style w:type="character" w:styleId="Labelclass" w:customStyle="1">
    <w:name w:val="labelclass"/>
    <w:basedOn w:val="DefaultParagraphFont"/>
    <w:qFormat/>
    <w:rsid w:val="006b3c8a"/>
    <w:rPr/>
  </w:style>
  <w:style w:type="character" w:styleId="Ttulo1Char" w:customStyle="1">
    <w:name w:val="Título 1 Char"/>
    <w:basedOn w:val="DefaultParagraphFont"/>
    <w:link w:val="Ttulo1"/>
    <w:qFormat/>
    <w:rsid w:val="00137e1c"/>
    <w:rPr>
      <w:rFonts w:ascii="Times New Roman" w:hAnsi="Times New Roman" w:eastAsia="Times New Roman" w:cs="Times New Roman"/>
      <w:szCs w:val="20"/>
      <w:lang w:val="pt-BR" w:eastAsia="pt-BR"/>
    </w:rPr>
  </w:style>
  <w:style w:type="character" w:styleId="TextosemFormataoChar" w:customStyle="1">
    <w:name w:val="Texto sem Formatação Char"/>
    <w:basedOn w:val="DefaultParagraphFont"/>
    <w:link w:val="TextosemFormatao"/>
    <w:uiPriority w:val="99"/>
    <w:semiHidden/>
    <w:qFormat/>
    <w:rsid w:val="0019572f"/>
    <w:rPr>
      <w:rFonts w:ascii="Consolas" w:hAnsi="Consolas" w:eastAsia="Cambria" w:eastAsiaTheme="minorHAnsi"/>
      <w:sz w:val="21"/>
      <w:szCs w:val="21"/>
      <w:lang w:val="pt-BR" w:eastAsia="en-US"/>
    </w:rPr>
  </w:style>
  <w:style w:type="character" w:styleId="PlaceholderText">
    <w:name w:val="Placeholder Text"/>
    <w:basedOn w:val="DefaultParagraphFont"/>
    <w:uiPriority w:val="99"/>
    <w:semiHidden/>
    <w:qFormat/>
    <w:rsid w:val="00084259"/>
    <w:rPr>
      <w:color w:val="808080"/>
    </w:rPr>
  </w:style>
  <w:style w:type="character" w:styleId="Xbe" w:customStyle="1">
    <w:name w:val="_xbe"/>
    <w:basedOn w:val="DefaultParagraphFont"/>
    <w:qFormat/>
    <w:rsid w:val="00084259"/>
    <w:rPr/>
  </w:style>
  <w:style w:type="character" w:styleId="Sectioninfotext" w:customStyle="1">
    <w:name w:val="section-info-text"/>
    <w:basedOn w:val="DefaultParagraphFont"/>
    <w:qFormat/>
    <w:rsid w:val="00084259"/>
    <w:rPr/>
  </w:style>
  <w:style w:type="character" w:styleId="TCCC5Char" w:customStyle="1">
    <w:name w:val="TCC-C5 Char"/>
    <w:basedOn w:val="DefaultParagraphFont"/>
    <w:link w:val="TCC-C5"/>
    <w:qFormat/>
    <w:locked/>
    <w:rsid w:val="004258d4"/>
    <w:rPr>
      <w:rFonts w:ascii="Times New Roman" w:hAnsi="Times New Roman" w:eastAsia="Times New Roman" w:cs="Times New Roman"/>
      <w:szCs w:val="20"/>
      <w:lang w:eastAsia="pt-BR"/>
    </w:rPr>
  </w:style>
  <w:style w:type="character" w:styleId="ListLabel1">
    <w:name w:val="ListLabel 1"/>
    <w:qFormat/>
    <w:rPr>
      <w:rFonts w:eastAsia="ＭＳ 明朝" w:c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Smbolosdenumerao">
    <w:name w:val="Símbolos de numeração"/>
    <w:qFormat/>
    <w:rPr>
      <w:b/>
      <w:bCs/>
    </w:rPr>
  </w:style>
  <w:style w:type="paragraph" w:styleId="Ttulo">
    <w:name w:val="Título"/>
    <w:basedOn w:val="Normal"/>
    <w:next w:val="Corpodetexto"/>
    <w:qFormat/>
    <w:pPr>
      <w:keepNext w:val="true"/>
      <w:spacing w:before="240" w:after="120"/>
    </w:pPr>
    <w:rPr>
      <w:rFonts w:ascii="Liberation Sans" w:hAnsi="Liberation Sans" w:eastAsia="Microsoft YaHei" w:cs="Mangal"/>
      <w:sz w:val="28"/>
      <w:szCs w:val="28"/>
    </w:rPr>
  </w:style>
  <w:style w:type="paragraph" w:styleId="Corpodetexto">
    <w:name w:val="Body Text"/>
    <w:basedOn w:val="Normal"/>
    <w:pPr>
      <w:spacing w:lineRule="auto" w:line="276" w:before="0" w:after="140"/>
    </w:pPr>
    <w:rPr/>
  </w:style>
  <w:style w:type="paragraph" w:styleId="Lista">
    <w:name w:val="List"/>
    <w:basedOn w:val="Corpode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NoSpacing">
    <w:name w:val="No Spacing"/>
    <w:link w:val="SemEspaamentoChar"/>
    <w:qFormat/>
    <w:rsid w:val="005f156a"/>
    <w:pPr>
      <w:widowControl/>
      <w:bidi w:val="0"/>
      <w:jc w:val="left"/>
    </w:pPr>
    <w:rPr>
      <w:rFonts w:ascii="Cambria" w:hAnsi="Cambria" w:eastAsia="Cambria" w:cs="" w:eastAsiaTheme="minorHAnsi"/>
      <w:color w:val="auto"/>
      <w:kern w:val="0"/>
      <w:sz w:val="22"/>
      <w:szCs w:val="22"/>
      <w:lang w:val="pt-BR" w:eastAsia="en-US" w:bidi="ar-SA"/>
    </w:rPr>
  </w:style>
  <w:style w:type="paragraph" w:styleId="BalloonText">
    <w:name w:val="Balloon Text"/>
    <w:basedOn w:val="Normal"/>
    <w:link w:val="TextodebaloChar"/>
    <w:uiPriority w:val="99"/>
    <w:semiHidden/>
    <w:unhideWhenUsed/>
    <w:qFormat/>
    <w:rsid w:val="004e74c7"/>
    <w:pPr/>
    <w:rPr>
      <w:rFonts w:ascii="Lucida Grande" w:hAnsi="Lucida Grande" w:cs="Lucida Grande"/>
      <w:sz w:val="18"/>
      <w:szCs w:val="18"/>
    </w:rPr>
  </w:style>
  <w:style w:type="paragraph" w:styleId="Cabealho">
    <w:name w:val="Header"/>
    <w:basedOn w:val="Normal"/>
    <w:link w:val="CabealhoChar"/>
    <w:uiPriority w:val="99"/>
    <w:unhideWhenUsed/>
    <w:rsid w:val="009d0cbc"/>
    <w:pPr>
      <w:tabs>
        <w:tab w:val="center" w:pos="4252" w:leader="none"/>
        <w:tab w:val="right" w:pos="8504" w:leader="none"/>
      </w:tabs>
    </w:pPr>
    <w:rPr/>
  </w:style>
  <w:style w:type="paragraph" w:styleId="Rodap">
    <w:name w:val="Footer"/>
    <w:basedOn w:val="Normal"/>
    <w:link w:val="RodapChar"/>
    <w:uiPriority w:val="99"/>
    <w:unhideWhenUsed/>
    <w:rsid w:val="009d0cbc"/>
    <w:pPr>
      <w:tabs>
        <w:tab w:val="center" w:pos="4252" w:leader="none"/>
        <w:tab w:val="right" w:pos="8504" w:leader="none"/>
      </w:tabs>
    </w:pPr>
    <w:rPr/>
  </w:style>
  <w:style w:type="paragraph" w:styleId="ListParagraph">
    <w:name w:val="List Paragraph"/>
    <w:basedOn w:val="Normal"/>
    <w:uiPriority w:val="34"/>
    <w:qFormat/>
    <w:rsid w:val="0095439f"/>
    <w:pPr>
      <w:spacing w:before="0" w:after="0"/>
      <w:ind w:left="720" w:hanging="0"/>
      <w:contextualSpacing/>
    </w:pPr>
    <w:rPr/>
  </w:style>
  <w:style w:type="paragraph" w:styleId="NormalWeb">
    <w:name w:val="Normal (Web)"/>
    <w:basedOn w:val="Normal"/>
    <w:uiPriority w:val="99"/>
    <w:unhideWhenUsed/>
    <w:qFormat/>
    <w:rsid w:val="008e2a27"/>
    <w:pPr>
      <w:spacing w:beforeAutospacing="1" w:afterAutospacing="1"/>
    </w:pPr>
    <w:rPr>
      <w:rFonts w:ascii="Times New Roman" w:hAnsi="Times New Roman" w:eastAsia="Times New Roman" w:cs="Times New Roman"/>
      <w:lang w:eastAsia="pt-BR"/>
    </w:rPr>
  </w:style>
  <w:style w:type="paragraph" w:styleId="PlainText">
    <w:name w:val="Plain Text"/>
    <w:basedOn w:val="Normal"/>
    <w:link w:val="TextosemFormataoChar"/>
    <w:uiPriority w:val="99"/>
    <w:semiHidden/>
    <w:unhideWhenUsed/>
    <w:qFormat/>
    <w:rsid w:val="0019572f"/>
    <w:pPr/>
    <w:rPr>
      <w:rFonts w:ascii="Consolas" w:hAnsi="Consolas" w:eastAsia="Cambria" w:eastAsiaTheme="minorHAnsi"/>
      <w:sz w:val="21"/>
      <w:szCs w:val="21"/>
      <w:lang w:eastAsia="en-US"/>
    </w:rPr>
  </w:style>
  <w:style w:type="paragraph" w:styleId="Corpo" w:customStyle="1">
    <w:name w:val="Corpo"/>
    <w:qFormat/>
    <w:rsid w:val="003f25e9"/>
    <w:pPr>
      <w:widowControl/>
      <w:bidi w:val="0"/>
      <w:jc w:val="left"/>
    </w:pPr>
    <w:rPr>
      <w:rFonts w:ascii="Times New Roman" w:hAnsi="Times New Roman" w:eastAsia="Arial Unicode MS" w:cs="Arial Unicode MS"/>
      <w:color w:val="000000"/>
      <w:kern w:val="0"/>
      <w:sz w:val="24"/>
      <w:szCs w:val="24"/>
      <w:u w:val="none" w:color="000000"/>
      <w:lang w:val="pt-BR" w:eastAsia="pt-BR" w:bidi="ar-SA"/>
    </w:rPr>
  </w:style>
  <w:style w:type="paragraph" w:styleId="Style21" w:customStyle="1">
    <w:name w:val="style2"/>
    <w:basedOn w:val="Normal"/>
    <w:qFormat/>
    <w:rsid w:val="00be0c97"/>
    <w:pPr>
      <w:spacing w:beforeAutospacing="1" w:afterAutospacing="1"/>
    </w:pPr>
    <w:rPr>
      <w:rFonts w:ascii="Times New Roman" w:hAnsi="Times New Roman" w:eastAsia="Times New Roman" w:cs="Times New Roman"/>
      <w:lang w:eastAsia="pt-BR"/>
    </w:rPr>
  </w:style>
  <w:style w:type="paragraph" w:styleId="TCCC5" w:customStyle="1">
    <w:name w:val="TCC-C5"/>
    <w:basedOn w:val="Normal"/>
    <w:link w:val="TCC-C5Char"/>
    <w:qFormat/>
    <w:rsid w:val="004258d4"/>
    <w:pPr>
      <w:spacing w:lineRule="auto" w:line="360" w:before="0" w:after="120"/>
      <w:ind w:firstLine="709"/>
      <w:jc w:val="both"/>
    </w:pPr>
    <w:rPr>
      <w:rFonts w:ascii="Times New Roman" w:hAnsi="Times New Roman" w:eastAsia="Times New Roman" w:cs="Times New Roman"/>
      <w:szCs w:val="20"/>
      <w:lang w:val="es-ES_tradnl" w:eastAsia="pt-B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SombreamentoClaro-nfase1">
    <w:name w:val="Light Shading Accent 1"/>
    <w:basedOn w:val="Tabelanormal"/>
    <w:uiPriority w:val="60"/>
    <w:rsid w:val="00d14884"/>
    <w:rPr>
      <w:color w:val="365F91" w:themeColor="accent1" w:themeShade="bf"/>
      <w:sz w:val="22"/>
      <w:szCs w:val="22"/>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elacomgrade">
    <w:name w:val="Table Grid"/>
    <w:basedOn w:val="Tabelanormal"/>
    <w:uiPriority w:val="59"/>
    <w:rsid w:val="004e096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aude.gov.br/plataformabrasil.com"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6829F-D932-4744-84EB-8D58AB330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Application>LibreOffice/6.0.4.2$Windows_X86_64 LibreOffice_project/9b0d9b32d5dcda91d2f1a96dc04c645c450872bf</Application>
  <Pages>4</Pages>
  <Words>991</Words>
  <Characters>5576</Characters>
  <CharactersWithSpaces>6524</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2021-05-17T12:04:00Z</dcterms:created>
  <dc:creator>oscar</dc:creator>
  <dc:description/>
  <dc:language>pt-BR</dc:language>
  <cp:lastModifiedBy/>
  <cp:lastPrinted>2022-01-21T20:30:00Z</cp:lastPrinted>
  <dcterms:modified xsi:type="dcterms:W3CDTF">2023-11-01T10:16:59Z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