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098E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Ilma. Sra.</w:t>
      </w:r>
    </w:p>
    <w:p w14:paraId="24556215" w14:textId="387D946A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Dra. </w:t>
      </w:r>
      <w:r w:rsidR="005F4A5C">
        <w:rPr>
          <w:rFonts w:ascii="Cambria" w:eastAsia="Cambria" w:hAnsi="Cambria" w:cs="Cambria"/>
          <w:b/>
          <w:sz w:val="22"/>
          <w:szCs w:val="22"/>
        </w:rPr>
        <w:t>xxxxxxxxxxxxxxx</w:t>
      </w:r>
    </w:p>
    <w:p w14:paraId="7AA0883B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Coordenadora do Comitê de Ética em Pesquisa do</w:t>
      </w:r>
    </w:p>
    <w:p w14:paraId="7B974002" w14:textId="77777777" w:rsidR="001E19B6" w:rsidRDefault="00BC2281">
      <w:pPr>
        <w:ind w:left="0" w:hanging="2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Hospital Mãe de Deus</w:t>
      </w:r>
    </w:p>
    <w:p w14:paraId="747F813D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5A8DEC62" w14:textId="77777777" w:rsidR="001E19B6" w:rsidRDefault="001E19B6">
      <w:pPr>
        <w:ind w:left="0" w:hanging="2"/>
        <w:jc w:val="center"/>
        <w:rPr>
          <w:rFonts w:ascii="Cambria" w:eastAsia="Cambria" w:hAnsi="Cambria" w:cs="Cambria"/>
        </w:rPr>
      </w:pPr>
    </w:p>
    <w:p w14:paraId="11B242BF" w14:textId="4AB974CF" w:rsidR="001E19B6" w:rsidRDefault="00BC2281">
      <w:pPr>
        <w:ind w:left="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RELATÓRIO </w:t>
      </w:r>
      <w:r>
        <w:rPr>
          <w:rFonts w:ascii="Cambria" w:eastAsia="Cambria" w:hAnsi="Cambria" w:cs="Cambria"/>
          <w:b/>
          <w:u w:val="single"/>
        </w:rPr>
        <w:t>FINAL</w:t>
      </w:r>
      <w:r>
        <w:rPr>
          <w:rFonts w:ascii="Cambria" w:eastAsia="Cambria" w:hAnsi="Cambria" w:cs="Cambria"/>
          <w:b/>
        </w:rPr>
        <w:t xml:space="preserve"> </w:t>
      </w:r>
      <w:r w:rsidR="00EE0002">
        <w:rPr>
          <w:rFonts w:ascii="Cambria" w:eastAsia="Cambria" w:hAnsi="Cambria" w:cs="Cambria"/>
          <w:b/>
        </w:rPr>
        <w:t>DE ACOMPANHAMENTO DA PESQUISA</w:t>
      </w:r>
    </w:p>
    <w:p w14:paraId="7EB75660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</w:t>
      </w:r>
    </w:p>
    <w:tbl>
      <w:tblPr>
        <w:tblStyle w:val="a"/>
        <w:tblW w:w="10501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46"/>
        <w:gridCol w:w="160"/>
        <w:gridCol w:w="586"/>
        <w:gridCol w:w="1558"/>
        <w:gridCol w:w="5251"/>
      </w:tblGrid>
      <w:tr w:rsidR="001E19B6" w14:paraId="06509796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99B88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DADOS DO PESQUISA</w:t>
            </w:r>
          </w:p>
        </w:tc>
      </w:tr>
      <w:tr w:rsidR="001E19B6" w14:paraId="4E183BE0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D40D8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Título:</w:t>
            </w:r>
          </w:p>
        </w:tc>
      </w:tr>
      <w:tr w:rsidR="001E19B6" w14:paraId="1AEA44D1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2BDEAE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CAAE:</w:t>
            </w:r>
          </w:p>
        </w:tc>
      </w:tr>
      <w:tr w:rsidR="001E19B6" w14:paraId="209B31E3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BAA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Pesquisador Responsável:</w:t>
            </w:r>
          </w:p>
          <w:p w14:paraId="552C53E4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4701AEC5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A60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O PROJETO FOI FINALIZADO DENTRO DO PRAZO PREVISTO?</w:t>
            </w:r>
            <w:r>
              <w:rPr>
                <w:rFonts w:ascii="Cambria" w:eastAsia="Cambria" w:hAnsi="Cambria" w:cs="Cambria"/>
              </w:rPr>
              <w:t xml:space="preserve">              ☐  Sim         ☐  Não</w:t>
            </w:r>
          </w:p>
          <w:p w14:paraId="2B506A10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E318B2" w14:paraId="3574F8D1" w14:textId="77777777" w:rsidTr="004C2CE0">
        <w:tc>
          <w:tcPr>
            <w:tcW w:w="52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51D9" w14:textId="77777777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DO TÉRMINO DO ESTUDO:</w:t>
            </w:r>
          </w:p>
          <w:p w14:paraId="29BF1296" w14:textId="77777777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5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B7E" w14:textId="455A06AE" w:rsidR="00E318B2" w:rsidRDefault="00E318B2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1DF4C972" w14:textId="77777777" w:rsidTr="00742126">
        <w:trPr>
          <w:trHeight w:val="128"/>
        </w:trPr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C845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/>
              </w:rPr>
              <w:t>PARTICIPANTES DE PESQUISA</w:t>
            </w:r>
          </w:p>
          <w:p w14:paraId="4AC5B670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45EFD7CF" w14:textId="77777777" w:rsidTr="00742126">
        <w:trPr>
          <w:trHeight w:val="128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EAD3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  <w:r w:rsidRPr="00442ADB">
              <w:rPr>
                <w:rFonts w:ascii="Cambria" w:eastAsia="Cambria" w:hAnsi="Cambria" w:cs="Cambria"/>
                <w:bCs/>
              </w:rPr>
              <w:t xml:space="preserve">Participantes </w:t>
            </w:r>
            <w:r>
              <w:rPr>
                <w:rFonts w:ascii="Cambria" w:eastAsia="Cambria" w:hAnsi="Cambria" w:cs="Cambria"/>
                <w:bCs/>
              </w:rPr>
              <w:t xml:space="preserve">incluídos </w:t>
            </w:r>
            <w:r w:rsidRPr="00442ADB">
              <w:rPr>
                <w:rFonts w:ascii="Cambria" w:eastAsia="Cambria" w:hAnsi="Cambria" w:cs="Cambria"/>
                <w:bCs/>
              </w:rPr>
              <w:t>no Centro: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FDB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E47CE0" w:rsidRPr="00442ADB" w14:paraId="02CCC6F1" w14:textId="77777777" w:rsidTr="00742126">
        <w:trPr>
          <w:trHeight w:val="128"/>
        </w:trPr>
        <w:tc>
          <w:tcPr>
            <w:tcW w:w="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0355" w14:textId="3FACAA74" w:rsidR="00E47CE0" w:rsidRDefault="00E47CE0" w:rsidP="00283604">
            <w:pPr>
              <w:ind w:left="0" w:hanging="2"/>
              <w:rPr>
                <w:rFonts w:ascii="Cambria" w:eastAsia="Cambria" w:hAnsi="Cambria" w:cs="Cambria"/>
                <w:bCs/>
              </w:rPr>
            </w:pPr>
            <w:r w:rsidRPr="00442ADB">
              <w:rPr>
                <w:rFonts w:ascii="Cambria" w:eastAsia="Cambria" w:hAnsi="Cambria" w:cs="Cambria"/>
                <w:bCs/>
              </w:rPr>
              <w:t>Número de participantes excluídos</w:t>
            </w:r>
            <w:r w:rsidR="002C5AB8">
              <w:rPr>
                <w:rFonts w:ascii="Cambria" w:eastAsia="Cambria" w:hAnsi="Cambria" w:cs="Cambria"/>
                <w:bCs/>
              </w:rPr>
              <w:t xml:space="preserve"> no Centro</w:t>
            </w:r>
            <w:r w:rsidRPr="00442ADB">
              <w:rPr>
                <w:rFonts w:ascii="Cambria" w:eastAsia="Cambria" w:hAnsi="Cambria" w:cs="Cambria"/>
                <w:bCs/>
              </w:rPr>
              <w:t>:</w:t>
            </w:r>
          </w:p>
          <w:p w14:paraId="62879344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Cs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8B2C" w14:textId="77777777" w:rsidR="00E47CE0" w:rsidRPr="00442ADB" w:rsidRDefault="00E47CE0" w:rsidP="00283604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</w:tr>
      <w:tr w:rsidR="001E19B6" w14:paraId="52C8917F" w14:textId="77777777" w:rsidTr="00E47CE0"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 w14:paraId="29F23FFE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RESULTADOS OBTIDOS </w:t>
            </w:r>
          </w:p>
        </w:tc>
        <w:tc>
          <w:tcPr>
            <w:tcW w:w="160" w:type="dxa"/>
            <w:tcBorders>
              <w:left w:val="single" w:sz="4" w:space="0" w:color="000000"/>
              <w:bottom w:val="single" w:sz="4" w:space="0" w:color="000000"/>
            </w:tcBorders>
          </w:tcPr>
          <w:p w14:paraId="4D8DB090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darkGray"/>
              </w:rPr>
            </w:pPr>
          </w:p>
        </w:tc>
        <w:tc>
          <w:tcPr>
            <w:tcW w:w="739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4FBB747B" w14:textId="7865DDEB" w:rsidR="001E19B6" w:rsidRPr="00D01399" w:rsidRDefault="00BC2281" w:rsidP="00D01399">
            <w:pPr>
              <w:ind w:left="0" w:hanging="2"/>
              <w:jc w:val="both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  <w:r w:rsidRPr="00D01399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[Descrever resumidamente os resultados da pesquisa. Se necessário, anexar tabelas, quadros, figuras ou gráficos, para melhor entendimento dos resultados obtidos]</w:t>
            </w:r>
          </w:p>
          <w:p w14:paraId="6570694C" w14:textId="77777777" w:rsidR="001E19B6" w:rsidRPr="00D01399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48487E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  <w:p w14:paraId="0B5EE6CA" w14:textId="77777777" w:rsidR="001E19B6" w:rsidRDefault="001E19B6">
            <w:pPr>
              <w:ind w:left="0" w:hanging="2"/>
              <w:rPr>
                <w:rFonts w:ascii="Cambria" w:eastAsia="Cambria" w:hAnsi="Cambria" w:cs="Cambria"/>
                <w:sz w:val="22"/>
                <w:szCs w:val="22"/>
                <w:highlight w:val="lightGray"/>
              </w:rPr>
            </w:pPr>
          </w:p>
        </w:tc>
      </w:tr>
      <w:tr w:rsidR="001E19B6" w14:paraId="465C43E8" w14:textId="77777777" w:rsidTr="00E47CE0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A53A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DIFICULDADES ENCONTRADAS</w:t>
            </w:r>
          </w:p>
        </w:tc>
        <w:tc>
          <w:tcPr>
            <w:tcW w:w="7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9814" w14:textId="77777777" w:rsidR="001E19B6" w:rsidRPr="00CC6903" w:rsidRDefault="00BC2281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  <w:r w:rsidRPr="00CC6903"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  <w:t>[Relatar as dificuldades encontradas na condução da pesquisa]</w:t>
            </w:r>
          </w:p>
          <w:p w14:paraId="691C3AC3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  <w:p w14:paraId="7B0742A6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  <w:p w14:paraId="6094C527" w14:textId="77777777" w:rsidR="001E19B6" w:rsidRPr="00CC6903" w:rsidRDefault="001E19B6">
            <w:pPr>
              <w:ind w:left="0" w:hanging="2"/>
              <w:rPr>
                <w:rFonts w:ascii="Cambria" w:eastAsia="Cambria" w:hAnsi="Cambria" w:cs="Cambria"/>
                <w:bCs/>
                <w:color w:val="FF0000"/>
                <w:sz w:val="22"/>
                <w:szCs w:val="22"/>
              </w:rPr>
            </w:pPr>
          </w:p>
        </w:tc>
      </w:tr>
      <w:tr w:rsidR="001E19B6" w14:paraId="34A75E42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F3D8" w14:textId="77777777" w:rsidR="001E19B6" w:rsidRDefault="00BC2281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DIVULGAÇÃO DOS RESULTADOS</w:t>
            </w:r>
          </w:p>
          <w:p w14:paraId="65889A21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bookmarkStart w:id="0" w:name="_heading=h.30j0zll" w:colFirst="0" w:colLast="0"/>
            <w:bookmarkEnd w:id="0"/>
            <w:r>
              <w:rPr>
                <w:rFonts w:ascii="Cambria" w:eastAsia="Cambria" w:hAnsi="Cambria" w:cs="Cambria"/>
              </w:rPr>
              <w:t>Resultados já apresentados em congresso?    ☐  Sim         ☐  Não</w:t>
            </w:r>
          </w:p>
          <w:p w14:paraId="448DDD1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Nome do congresso/evento:</w:t>
            </w:r>
          </w:p>
          <w:p w14:paraId="1166E9C3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Título do trabalho apresentado:</w:t>
            </w:r>
          </w:p>
          <w:p w14:paraId="342298B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E4A354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Resultados totais publicados?                         ☐  Sim         ☐  Não</w:t>
            </w:r>
          </w:p>
          <w:p w14:paraId="4E19C04D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Referência completa:</w:t>
            </w:r>
          </w:p>
          <w:p w14:paraId="6FEB65A5" w14:textId="77777777" w:rsidR="00872C04" w:rsidRDefault="00872C04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966D8C" w14:paraId="59B0B89A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7D26F" w14:textId="1FE91762" w:rsidR="00966D8C" w:rsidRDefault="00966D8C" w:rsidP="00966D8C">
            <w:pPr>
              <w:ind w:left="0" w:hanging="2"/>
              <w:rPr>
                <w:rFonts w:ascii="Cambria" w:eastAsia="Cambria" w:hAnsi="Cambria" w:cs="Cambria"/>
              </w:rPr>
            </w:pPr>
            <w:r w:rsidRPr="00C93D69">
              <w:rPr>
                <w:rFonts w:ascii="Cambria" w:eastAsia="Cambria" w:hAnsi="Cambria" w:cs="Cambria"/>
                <w:b/>
              </w:rPr>
              <w:t>EVENTOS ADVERSOS GRAVES (EAG)</w:t>
            </w:r>
          </w:p>
        </w:tc>
      </w:tr>
      <w:tr w:rsidR="00966D8C" w14:paraId="777A47A3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BA6C256" w14:textId="4C32CEB6" w:rsidR="00966D8C" w:rsidRDefault="00966D8C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bookmarkStart w:id="1" w:name="_heading=h.1fob9te" w:colFirst="0" w:colLast="0"/>
            <w:bookmarkEnd w:id="1"/>
          </w:p>
        </w:tc>
      </w:tr>
      <w:tr w:rsidR="00966D8C" w14:paraId="02CE71FA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A969" w14:textId="5F9EABD9" w:rsidR="00966D8C" w:rsidRDefault="00966D8C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r w:rsidRPr="00C93D69">
              <w:rPr>
                <w:rFonts w:ascii="Cambria" w:eastAsia="Cambria" w:hAnsi="Cambria" w:cs="Cambria"/>
              </w:rPr>
              <w:t>Ocorreram eventos adversos sérios comunicados ao CEP/HMD/AESC</w:t>
            </w:r>
            <w:r w:rsidR="00EC57DC">
              <w:rPr>
                <w:rFonts w:ascii="Cambria" w:eastAsia="Cambria" w:hAnsi="Cambria" w:cs="Cambria"/>
              </w:rPr>
              <w:t>?</w:t>
            </w:r>
            <w:r w:rsidRPr="00C93D69">
              <w:rPr>
                <w:rFonts w:ascii="Cambria" w:eastAsia="Cambria" w:hAnsi="Cambria" w:cs="Cambria"/>
              </w:rPr>
              <w:t xml:space="preserve">          </w:t>
            </w:r>
            <w:r w:rsidRPr="00C93D69">
              <w:rPr>
                <w:rFonts w:ascii="Segoe UI Symbol" w:hAnsi="Segoe UI Symbol" w:cs="Segoe UI Symbol"/>
              </w:rPr>
              <w:t>☐</w:t>
            </w:r>
            <w:r w:rsidRPr="00C93D69">
              <w:rPr>
                <w:rFonts w:ascii="Cambria" w:eastAsia="Cambria" w:hAnsi="Cambria" w:cs="Cambria"/>
              </w:rPr>
              <w:t xml:space="preserve">  Sim          </w:t>
            </w:r>
            <w:r w:rsidRPr="00C93D69">
              <w:rPr>
                <w:rFonts w:ascii="Segoe UI Symbol" w:hAnsi="Segoe UI Symbol" w:cs="Segoe UI Symbol"/>
              </w:rPr>
              <w:t>☐</w:t>
            </w:r>
            <w:r w:rsidRPr="00C93D69">
              <w:rPr>
                <w:rFonts w:ascii="Cambria" w:eastAsia="Cambria" w:hAnsi="Cambria" w:cs="Cambria"/>
              </w:rPr>
              <w:t xml:space="preserve">  Não</w:t>
            </w:r>
          </w:p>
          <w:p w14:paraId="63851047" w14:textId="034186E5" w:rsidR="00E3073B" w:rsidRDefault="00E3073B" w:rsidP="00966D8C">
            <w:pPr>
              <w:spacing w:line="360" w:lineRule="auto"/>
              <w:ind w:left="0" w:hanging="2"/>
              <w:rPr>
                <w:rFonts w:ascii="Cambria" w:eastAsia="Cambria" w:hAnsi="Cambria" w:cs="Cambria"/>
              </w:rPr>
            </w:pPr>
            <w:r w:rsidRPr="00742126">
              <w:rPr>
                <w:rFonts w:ascii="Cambria" w:eastAsia="Cambria" w:hAnsi="Cambria" w:cs="Cambria"/>
                <w:color w:val="FF0000"/>
              </w:rPr>
              <w:t>OBS: Se sim, deverá ser encaminhado junto a este relatório a planilha com os EAG descritos – Anexo 17.</w:t>
            </w:r>
          </w:p>
        </w:tc>
      </w:tr>
      <w:tr w:rsidR="001E19B6" w14:paraId="45A68A0A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C6AD6" w14:textId="7777777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  <w:b/>
              </w:rPr>
              <w:t>EMENDAS</w:t>
            </w:r>
          </w:p>
          <w:p w14:paraId="1E4B5408" w14:textId="42DE66A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  <w:bookmarkStart w:id="2" w:name="_heading=h.17dp8vu" w:colFirst="0" w:colLast="0"/>
            <w:bookmarkEnd w:id="2"/>
            <w:r>
              <w:rPr>
                <w:rFonts w:ascii="Cambria" w:eastAsia="Cambria" w:hAnsi="Cambria" w:cs="Cambria"/>
              </w:rPr>
              <w:t xml:space="preserve">Foram apresentadas emendas </w:t>
            </w:r>
            <w:r w:rsidR="007B2F00">
              <w:rPr>
                <w:rFonts w:ascii="Cambria" w:eastAsia="Cambria" w:hAnsi="Cambria" w:cs="Cambria"/>
              </w:rPr>
              <w:t>ao projeto inicial?</w:t>
            </w:r>
            <w:r w:rsidR="007B2F00" w:rsidRPr="00442ADB">
              <w:rPr>
                <w:rFonts w:ascii="Cambria" w:eastAsia="Cambria" w:hAnsi="Cambria" w:cs="Cambria"/>
              </w:rPr>
              <w:t xml:space="preserve">     </w:t>
            </w:r>
            <w:r w:rsidR="007B2F00">
              <w:rPr>
                <w:rFonts w:ascii="Cambria" w:eastAsia="Cambria" w:hAnsi="Cambria" w:cs="Cambria"/>
              </w:rPr>
              <w:t xml:space="preserve">  </w:t>
            </w:r>
            <w:r w:rsidR="007B2F00" w:rsidRPr="00442ADB">
              <w:rPr>
                <w:rFonts w:ascii="Cambria" w:eastAsia="Cambria" w:hAnsi="Cambria" w:cs="Cambria"/>
              </w:rPr>
              <w:t xml:space="preserve">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Sim          </w:t>
            </w:r>
            <w:r w:rsidRPr="00442ADB">
              <w:rPr>
                <w:rFonts w:ascii="Segoe UI Symbol" w:hAnsi="Segoe UI Symbol" w:cs="Segoe UI Symbol"/>
              </w:rPr>
              <w:t>☐</w:t>
            </w:r>
            <w:r w:rsidRPr="00442ADB">
              <w:rPr>
                <w:rFonts w:ascii="Cambria" w:eastAsia="Cambria" w:hAnsi="Cambria" w:cs="Cambria"/>
              </w:rPr>
              <w:t xml:space="preserve">  Não</w:t>
            </w:r>
          </w:p>
          <w:p w14:paraId="4AE38AE7" w14:textId="77777777" w:rsidR="00476248" w:rsidRPr="00442ADB" w:rsidRDefault="00476248" w:rsidP="00476248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  <w:p w14:paraId="16548B26" w14:textId="77777777" w:rsidR="00476248" w:rsidRPr="00442ADB" w:rsidRDefault="00476248" w:rsidP="00476248">
            <w:pPr>
              <w:tabs>
                <w:tab w:val="left" w:pos="1197"/>
              </w:tabs>
              <w:ind w:left="0" w:hanging="2"/>
              <w:rPr>
                <w:rFonts w:ascii="Cambria" w:eastAsia="Cambria" w:hAnsi="Cambria" w:cs="Cambria"/>
              </w:rPr>
            </w:pPr>
            <w:r w:rsidRPr="00442ADB">
              <w:rPr>
                <w:rFonts w:ascii="Cambria" w:eastAsia="Cambria" w:hAnsi="Cambria" w:cs="Cambria"/>
              </w:rPr>
              <w:t xml:space="preserve">Emenda vigente nº </w:t>
            </w:r>
            <w:r w:rsidRPr="006B6D24">
              <w:rPr>
                <w:rFonts w:ascii="Cambria" w:eastAsia="Cambria" w:hAnsi="Cambria" w:cs="Cambria"/>
              </w:rPr>
              <w:t>[XX]</w:t>
            </w:r>
          </w:p>
          <w:p w14:paraId="33685C37" w14:textId="67BE8E77" w:rsidR="001E19B6" w:rsidRDefault="001E19B6">
            <w:pPr>
              <w:tabs>
                <w:tab w:val="left" w:pos="1085"/>
              </w:tabs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593DDF88" w14:textId="77777777" w:rsidTr="00E47CE0">
        <w:tc>
          <w:tcPr>
            <w:tcW w:w="105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763B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COMENTÁRIOS</w:t>
            </w:r>
          </w:p>
          <w:p w14:paraId="29666BAF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0535E7A8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B53EC5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545BDC40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004D494" w14:textId="77777777" w:rsidR="001E19B6" w:rsidRDefault="001E19B6">
            <w:pPr>
              <w:ind w:left="0" w:hanging="2"/>
              <w:jc w:val="both"/>
              <w:rPr>
                <w:rFonts w:ascii="Cambria" w:eastAsia="Cambria" w:hAnsi="Cambria" w:cs="Cambria"/>
              </w:rPr>
            </w:pPr>
          </w:p>
        </w:tc>
      </w:tr>
      <w:tr w:rsidR="001E19B6" w14:paraId="1779558E" w14:textId="77777777" w:rsidTr="00E47CE0">
        <w:tc>
          <w:tcPr>
            <w:tcW w:w="1050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31D5CB7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  <w:bookmarkStart w:id="3" w:name="_heading=h.tyjcwt" w:colFirst="0" w:colLast="0"/>
            <w:bookmarkEnd w:id="3"/>
          </w:p>
          <w:p w14:paraId="787ABB88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1B0CC5EC" w14:textId="77777777" w:rsidTr="00E47CE0">
        <w:trPr>
          <w:trHeight w:val="238"/>
        </w:trPr>
        <w:tc>
          <w:tcPr>
            <w:tcW w:w="105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F9E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73263003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2B3CDE79" w14:textId="77777777" w:rsidTr="00E47CE0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8B0" w14:textId="269AE888" w:rsidR="001E19B6" w:rsidRDefault="00BC2281">
            <w:pPr>
              <w:ind w:left="0"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Assinatura e carimbo do Pesquisador Responsável ou Assinatura digital certificada:</w:t>
            </w: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1C7E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1E19B6" w14:paraId="735930ED" w14:textId="77777777" w:rsidTr="00E47CE0">
        <w:trPr>
          <w:trHeight w:val="250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F937C" w14:textId="77777777" w:rsidR="001E19B6" w:rsidRDefault="001E19B6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6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97C" w14:textId="77777777" w:rsidR="001E19B6" w:rsidRDefault="00BC2281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Data:</w:t>
            </w:r>
          </w:p>
        </w:tc>
      </w:tr>
    </w:tbl>
    <w:p w14:paraId="3FB6EDDB" w14:textId="77777777" w:rsidR="001E19B6" w:rsidRDefault="001E19B6">
      <w:pPr>
        <w:ind w:left="0" w:hanging="2"/>
        <w:rPr>
          <w:rFonts w:ascii="Cambria" w:eastAsia="Cambria" w:hAnsi="Cambria" w:cs="Cambria"/>
          <w:color w:val="FF0000"/>
        </w:rPr>
      </w:pPr>
    </w:p>
    <w:p w14:paraId="67CFCAD7" w14:textId="0DB64670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  <w:sz w:val="22"/>
          <w:szCs w:val="22"/>
        </w:rPr>
      </w:pPr>
      <w:r>
        <w:rPr>
          <w:rFonts w:ascii="Cambria" w:eastAsia="Cambria" w:hAnsi="Cambria" w:cs="Cambria"/>
          <w:b/>
          <w:color w:val="FF0000"/>
          <w:sz w:val="22"/>
          <w:szCs w:val="22"/>
          <w:u w:val="single"/>
        </w:rPr>
        <w:t>IMPORTANTE: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Após aprovação do protocolo de pesquisa pelo CEP/HMD/AESC, o(a) Pesquisador(a) Responsável pela pesquisa tem a obrigação de enviar relatórios parciais (semestralmente), bem como o relatório final após o término da pesquisa. Estas exigências são definidas nos seguintes normativos que regulam o funcionamento do CEP: </w:t>
      </w:r>
      <w:hyperlink r:id="rId7"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>Resolução CNS n. 466/2012, XI.2.d</w:t>
        </w:r>
      </w:hyperlink>
      <w:r w:rsidRPr="00D1148C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8"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>Resolução CNS n. 510/16, art. 28, item V</w:t>
        </w:r>
      </w:hyperlink>
      <w:r w:rsidRPr="00D1148C">
        <w:rPr>
          <w:rFonts w:ascii="Cambria" w:eastAsia="Cambria" w:hAnsi="Cambria" w:cs="Cambria"/>
          <w:color w:val="FF0000"/>
          <w:sz w:val="22"/>
          <w:szCs w:val="22"/>
        </w:rPr>
        <w:t>; </w:t>
      </w:r>
      <w:hyperlink r:id="rId9">
        <w:r w:rsidRPr="00D1148C">
          <w:rPr>
            <w:rFonts w:ascii="Cambria" w:eastAsia="Cambria" w:hAnsi="Cambria" w:cs="Cambria"/>
            <w:color w:val="FF0000"/>
            <w:sz w:val="22"/>
            <w:szCs w:val="22"/>
          </w:rPr>
          <w:t>Norma Operacional CNS n. 001/03</w:t>
        </w:r>
      </w:hyperlink>
      <w:r>
        <w:rPr>
          <w:rFonts w:ascii="Cambria" w:eastAsia="Cambria" w:hAnsi="Cambria" w:cs="Cambria"/>
          <w:color w:val="FF0000"/>
          <w:sz w:val="22"/>
          <w:szCs w:val="22"/>
        </w:rPr>
        <w:t xml:space="preserve">; e Regulamento Interno do CEP/HMD/AESC. Esses documentos devem ser enviados ao CEP para apreciação </w:t>
      </w:r>
      <w:r w:rsidR="00F56D1D">
        <w:rPr>
          <w:rFonts w:ascii="Cambria" w:eastAsia="Cambria" w:hAnsi="Cambria" w:cs="Cambria"/>
          <w:color w:val="FF0000"/>
          <w:sz w:val="22"/>
          <w:szCs w:val="22"/>
        </w:rPr>
        <w:t>via</w:t>
      </w:r>
      <w:r>
        <w:rPr>
          <w:rFonts w:ascii="Cambria" w:eastAsia="Cambria" w:hAnsi="Cambria" w:cs="Cambria"/>
          <w:color w:val="FF0000"/>
          <w:sz w:val="22"/>
          <w:szCs w:val="22"/>
        </w:rPr>
        <w:t> 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>“Notificação”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 encaminhada por meio da Plataforma Brasil. </w:t>
      </w:r>
    </w:p>
    <w:p w14:paraId="29A5839B" w14:textId="017D58B0" w:rsidR="001E19B6" w:rsidRDefault="00BC2281">
      <w:pPr>
        <w:ind w:left="0" w:hanging="2"/>
        <w:jc w:val="both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  <w:sz w:val="22"/>
          <w:szCs w:val="22"/>
        </w:rPr>
        <w:t xml:space="preserve">Além disso, o 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>relatório final também deverá ser enviado para o Núcleo</w:t>
      </w:r>
      <w:r w:rsidR="002556F1">
        <w:rPr>
          <w:rFonts w:ascii="Cambria" w:eastAsia="Cambria" w:hAnsi="Cambria" w:cs="Cambria"/>
          <w:b/>
          <w:color w:val="FF0000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color w:val="FF0000"/>
          <w:sz w:val="22"/>
          <w:szCs w:val="22"/>
        </w:rPr>
        <w:t>de Pequisa (NIP)</w:t>
      </w:r>
      <w:r>
        <w:rPr>
          <w:rFonts w:ascii="Cambria" w:eastAsia="Cambria" w:hAnsi="Cambria" w:cs="Cambria"/>
          <w:color w:val="FF0000"/>
          <w:sz w:val="22"/>
          <w:szCs w:val="22"/>
        </w:rPr>
        <w:t xml:space="preserve"> da AESC através do e-mail: nip@aesc.org.br.</w:t>
      </w:r>
    </w:p>
    <w:p w14:paraId="4DB6A18E" w14:textId="77777777" w:rsidR="001E19B6" w:rsidRDefault="001E19B6">
      <w:pPr>
        <w:ind w:left="0" w:hanging="2"/>
        <w:rPr>
          <w:rFonts w:ascii="Cambria" w:eastAsia="Cambria" w:hAnsi="Cambria" w:cs="Cambria"/>
        </w:rPr>
      </w:pPr>
    </w:p>
    <w:p w14:paraId="7260B307" w14:textId="77777777" w:rsidR="001E19B6" w:rsidRDefault="00BC2281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r>
        <w:t xml:space="preserve">                                                </w:t>
      </w:r>
    </w:p>
    <w:sectPr w:rsidR="001E19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41" w:right="1021" w:bottom="1440" w:left="1021" w:header="709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4F9E" w14:textId="77777777" w:rsidR="006002FF" w:rsidRDefault="006002FF">
      <w:pPr>
        <w:spacing w:line="240" w:lineRule="auto"/>
        <w:ind w:left="0" w:hanging="2"/>
      </w:pPr>
      <w:r>
        <w:separator/>
      </w:r>
    </w:p>
  </w:endnote>
  <w:endnote w:type="continuationSeparator" w:id="0">
    <w:p w14:paraId="02E37F3B" w14:textId="77777777" w:rsidR="006002FF" w:rsidRDefault="006002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A772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1576" w14:textId="77777777" w:rsidR="001E19B6" w:rsidRDefault="00BC2281">
    <w:pPr>
      <w:pBdr>
        <w:top w:val="nil"/>
        <w:left w:val="nil"/>
        <w:bottom w:val="nil"/>
        <w:right w:val="nil"/>
        <w:between w:val="nil"/>
      </w:pBdr>
      <w:tabs>
        <w:tab w:val="left" w:pos="1200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2EA396D8" wp14:editId="54DEA440">
          <wp:extent cx="6254115" cy="1300480"/>
          <wp:effectExtent l="0" t="0" r="0" b="0"/>
          <wp:docPr id="102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B9C6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593A0246" wp14:editId="21762E45">
          <wp:extent cx="6254115" cy="130111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4115" cy="1301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F05A" w14:textId="77777777" w:rsidR="006002FF" w:rsidRDefault="006002FF">
      <w:pPr>
        <w:spacing w:line="240" w:lineRule="auto"/>
        <w:ind w:left="0" w:hanging="2"/>
      </w:pPr>
      <w:r>
        <w:separator/>
      </w:r>
    </w:p>
  </w:footnote>
  <w:footnote w:type="continuationSeparator" w:id="0">
    <w:p w14:paraId="079367F6" w14:textId="77777777" w:rsidR="006002FF" w:rsidRDefault="006002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D7B4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9680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46B07E9F" w14:textId="77777777" w:rsidR="001E19B6" w:rsidRDefault="001E19B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273E" w14:textId="77777777" w:rsidR="001E19B6" w:rsidRDefault="00BC228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</w:t>
    </w:r>
    <w:r>
      <w:rPr>
        <w:noProof/>
        <w:color w:val="000000"/>
      </w:rPr>
      <w:drawing>
        <wp:inline distT="0" distB="0" distL="114300" distR="114300" wp14:anchorId="7C500589" wp14:editId="24F15441">
          <wp:extent cx="2322830" cy="1067435"/>
          <wp:effectExtent l="0" t="0" r="0" b="0"/>
          <wp:docPr id="102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2830" cy="1067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B6"/>
    <w:rsid w:val="000C7807"/>
    <w:rsid w:val="001E19B6"/>
    <w:rsid w:val="002556F1"/>
    <w:rsid w:val="002865A7"/>
    <w:rsid w:val="002C5AB8"/>
    <w:rsid w:val="0030653E"/>
    <w:rsid w:val="00476248"/>
    <w:rsid w:val="005B5537"/>
    <w:rsid w:val="005F4A5C"/>
    <w:rsid w:val="006002FF"/>
    <w:rsid w:val="00611FD5"/>
    <w:rsid w:val="00623EA9"/>
    <w:rsid w:val="006B6D24"/>
    <w:rsid w:val="00711DE4"/>
    <w:rsid w:val="00742126"/>
    <w:rsid w:val="00761A94"/>
    <w:rsid w:val="00770421"/>
    <w:rsid w:val="007B2F00"/>
    <w:rsid w:val="00814949"/>
    <w:rsid w:val="00872C04"/>
    <w:rsid w:val="00966D8C"/>
    <w:rsid w:val="009A3F45"/>
    <w:rsid w:val="009C7494"/>
    <w:rsid w:val="00A0055B"/>
    <w:rsid w:val="00BC2281"/>
    <w:rsid w:val="00BE16C1"/>
    <w:rsid w:val="00C35883"/>
    <w:rsid w:val="00CC6903"/>
    <w:rsid w:val="00CE6DF5"/>
    <w:rsid w:val="00D01399"/>
    <w:rsid w:val="00D1148C"/>
    <w:rsid w:val="00E2071D"/>
    <w:rsid w:val="00E3073B"/>
    <w:rsid w:val="00E318B2"/>
    <w:rsid w:val="00E47CE0"/>
    <w:rsid w:val="00EC57DC"/>
    <w:rsid w:val="00EE0002"/>
    <w:rsid w:val="00F5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20BD"/>
  <w15:docId w15:val="{A0A5D03C-7993-49DD-8D55-5E688714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pt-BR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p.cefetmg.br/wp-content/uploads/sites/173/2018/06/Reso510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p.cefetmg.br/wp-content/uploads/sites/173/2018/06/Reso466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ep.cefetmg.br/wp-content/uploads/sites/173/2018/06/CNS-Norma-Operacional-001-conep-finalizada-30-09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B8dTaiizSVDQztbvixLc4AZj+w==">CgMxLjAyCWguMzBqMHpsbDIJaC4xZm9iOXRlMgloLjN6bnlzaDcyCWguMmV0OTJwMDIIaC50eWpjd3Q4AHIhMWxBdTlCeVRvMG9MVWhlTTNBNFpUa1hoR2pIMU9jMVVp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Aline Andrea Da Cunha</cp:lastModifiedBy>
  <cp:revision>2</cp:revision>
  <dcterms:created xsi:type="dcterms:W3CDTF">2025-04-23T13:22:00Z</dcterms:created>
  <dcterms:modified xsi:type="dcterms:W3CDTF">2025-04-23T13:22:00Z</dcterms:modified>
</cp:coreProperties>
</file>